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19" w:tblpY="720"/>
        <w:tblW w:w="11107" w:type="dxa"/>
        <w:tblBorders>
          <w:insideH w:val="thinThickSmallGap" w:sz="1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4478"/>
      </w:tblGrid>
      <w:tr w:rsidR="003A18F9" w:rsidRPr="002065C6" w:rsidTr="007454F1">
        <w:trPr>
          <w:trHeight w:val="2164"/>
        </w:trPr>
        <w:tc>
          <w:tcPr>
            <w:tcW w:w="450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0C0585" w:rsidTr="000C058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87" w:type="dxa"/>
                  <w:shd w:val="clear" w:color="auto" w:fill="auto"/>
                </w:tcPr>
                <w:p w:rsidR="000C0585" w:rsidRPr="000C0585" w:rsidRDefault="000C0585" w:rsidP="007454F1">
                  <w:pPr>
                    <w:pStyle w:val="2"/>
                    <w:framePr w:hSpace="180" w:wrap="around" w:vAnchor="page" w:hAnchor="margin" w:x="-919" w:y="720"/>
                    <w:rPr>
                      <w:rFonts w:ascii="Times New Roman" w:hAnsi="Times New Roman"/>
                      <w:b w:val="0"/>
                      <w:color w:val="0C0000"/>
                      <w:szCs w:val="16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 w:val="0"/>
                      <w:color w:val="0C0000"/>
                      <w:szCs w:val="16"/>
                      <w:lang w:val="kk-KZ"/>
                    </w:rPr>
                    <w:t>№ исх: 01-07/2136   от: 05.12.2019</w:t>
                  </w:r>
                </w:p>
              </w:tc>
            </w:tr>
          </w:tbl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        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  <w:t xml:space="preserve">ҚАЗАҚСТАН РЕСПУБЛИКАСЫ 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  <w:t>ЭКОЛОГИЯ,ГЕОЛОГИЯ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  <w:t>ЖӘНЕТАБИҒИ РЕСУРСТАР МИНИСТІРЛІГІ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  <w:t xml:space="preserve">ЭКОЛОГИЯЛЫҚ РЕТТЕУ ЖӘНЕ БАҚЫЛАУ КОМИТЕТІНІҢ 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  <w:t>АЛМАТЫ ОБЛЫСЫ БОЙЫНША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caps w:val="0"/>
                <w:sz w:val="16"/>
                <w:szCs w:val="16"/>
                <w:lang w:val="kk-KZ"/>
              </w:rPr>
              <w:t>ЭКОЛОГИЯ ДЕПАРТАМЕНТІ</w:t>
            </w:r>
            <w:r w:rsidRPr="000B17B4">
              <w:rPr>
                <w:rFonts w:ascii="Times New Roman" w:hAnsi="Times New Roman"/>
                <w:sz w:val="16"/>
                <w:szCs w:val="16"/>
                <w:lang w:val="kk-KZ"/>
              </w:rPr>
              <w:br w:type="column"/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B17B4">
              <w:rPr>
                <w:rFonts w:ascii="Times New Roman" w:hAnsi="Times New Roman"/>
                <w:sz w:val="16"/>
                <w:szCs w:val="16"/>
                <w:lang w:val="kk-KZ"/>
              </w:rPr>
              <w:t>республикалық мемлекеттік мекемесі</w:t>
            </w:r>
          </w:p>
          <w:p w:rsidR="003A18F9" w:rsidRPr="000B17B4" w:rsidRDefault="003A18F9" w:rsidP="007454F1">
            <w:pPr>
              <w:pStyle w:val="2"/>
              <w:rPr>
                <w:rFonts w:ascii="Times New Roman" w:hAnsi="Times New Roman"/>
                <w:b w:val="0"/>
                <w:caps w:val="0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:rsidR="003A18F9" w:rsidRPr="000B17B4" w:rsidRDefault="003A18F9" w:rsidP="007454F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B17B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object w:dxaOrig="1261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73.25pt" o:ole="" fillcolor="window">
                  <v:imagedata r:id="rId7" o:title=""/>
                </v:shape>
                <o:OLEObject Type="Embed" ProgID="Word.Picture.8" ShapeID="_x0000_i1025" DrawAspect="Content" ObjectID="_1637674324" r:id="rId8"/>
              </w:object>
            </w:r>
          </w:p>
          <w:p w:rsidR="003A18F9" w:rsidRPr="000B17B4" w:rsidRDefault="003A18F9" w:rsidP="007454F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478" w:type="dxa"/>
          </w:tcPr>
          <w:p w:rsidR="003A18F9" w:rsidRPr="000B17B4" w:rsidRDefault="003A18F9" w:rsidP="0074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18F9" w:rsidRPr="000B17B4" w:rsidRDefault="003A18F9" w:rsidP="007454F1">
            <w:pPr>
              <w:pStyle w:val="a4"/>
              <w:jc w:val="center"/>
              <w:rPr>
                <w:sz w:val="16"/>
                <w:szCs w:val="16"/>
                <w:lang w:val="kk-KZ"/>
              </w:rPr>
            </w:pPr>
            <w:r w:rsidRPr="000B17B4">
              <w:rPr>
                <w:b/>
                <w:caps/>
                <w:color w:val="000000"/>
                <w:sz w:val="16"/>
                <w:szCs w:val="16"/>
                <w:lang w:val="kk-KZ" w:eastAsia="ko-KR"/>
              </w:rPr>
              <w:t>Республиканское государственное учреждение «Департамент экологии по алматинской области комитета экологического регулирования И контроля министерства Экологии, геологии и природных ресурсов Республики казахстан»</w:t>
            </w:r>
          </w:p>
        </w:tc>
      </w:tr>
      <w:tr w:rsidR="003A18F9" w:rsidRPr="002065C6" w:rsidTr="007454F1">
        <w:trPr>
          <w:cantSplit/>
          <w:trHeight w:val="585"/>
        </w:trPr>
        <w:tc>
          <w:tcPr>
            <w:tcW w:w="4503" w:type="dxa"/>
            <w:tcBorders>
              <w:right w:val="nil"/>
            </w:tcBorders>
          </w:tcPr>
          <w:p w:rsidR="003A18F9" w:rsidRPr="000B17B4" w:rsidRDefault="003A18F9" w:rsidP="007454F1">
            <w:pPr>
              <w:pStyle w:val="a4"/>
              <w:jc w:val="center"/>
              <w:rPr>
                <w:sz w:val="16"/>
                <w:szCs w:val="16"/>
                <w:lang w:val="kk-KZ"/>
              </w:rPr>
            </w:pPr>
            <w:r w:rsidRPr="000B17B4">
              <w:rPr>
                <w:sz w:val="16"/>
                <w:szCs w:val="16"/>
                <w:lang w:val="kk-KZ"/>
              </w:rPr>
              <w:t>040000, Талдықорған каласы, Абай көшесі,297</w:t>
            </w:r>
          </w:p>
          <w:p w:rsidR="003A18F9" w:rsidRPr="000B17B4" w:rsidRDefault="003A18F9" w:rsidP="007454F1">
            <w:pPr>
              <w:pStyle w:val="a4"/>
              <w:jc w:val="center"/>
              <w:rPr>
                <w:spacing w:val="1"/>
                <w:sz w:val="16"/>
                <w:szCs w:val="16"/>
                <w:lang w:val="kk-KZ"/>
              </w:rPr>
            </w:pPr>
            <w:r w:rsidRPr="000B17B4">
              <w:rPr>
                <w:spacing w:val="1"/>
                <w:sz w:val="16"/>
                <w:szCs w:val="16"/>
                <w:lang w:val="kk-KZ"/>
              </w:rPr>
              <w:t xml:space="preserve">тел.: 8 (7282) 24-23-42; факс: 8 (7282) 24-48-06 </w:t>
            </w:r>
          </w:p>
          <w:p w:rsidR="003A18F9" w:rsidRPr="000B17B4" w:rsidRDefault="003A18F9" w:rsidP="007454F1">
            <w:pPr>
              <w:pStyle w:val="a4"/>
              <w:jc w:val="center"/>
              <w:rPr>
                <w:caps/>
                <w:sz w:val="16"/>
                <w:szCs w:val="16"/>
                <w:lang w:val="en-US"/>
              </w:rPr>
            </w:pPr>
            <w:r w:rsidRPr="000B17B4">
              <w:rPr>
                <w:spacing w:val="-3"/>
                <w:sz w:val="16"/>
                <w:szCs w:val="16"/>
                <w:lang w:val="en-US"/>
              </w:rPr>
              <w:t>almobl</w:t>
            </w:r>
            <w:r w:rsidRPr="000B17B4">
              <w:rPr>
                <w:spacing w:val="-3"/>
                <w:sz w:val="16"/>
                <w:szCs w:val="16"/>
              </w:rPr>
              <w:t>.</w:t>
            </w:r>
            <w:r w:rsidRPr="000B17B4">
              <w:rPr>
                <w:spacing w:val="-3"/>
                <w:sz w:val="16"/>
                <w:szCs w:val="16"/>
                <w:lang w:val="en-US"/>
              </w:rPr>
              <w:t>eco</w:t>
            </w:r>
            <w:r w:rsidRPr="000B17B4">
              <w:rPr>
                <w:spacing w:val="-3"/>
                <w:sz w:val="16"/>
                <w:szCs w:val="16"/>
              </w:rPr>
              <w:t>@</w:t>
            </w:r>
            <w:r w:rsidRPr="000B17B4">
              <w:rPr>
                <w:spacing w:val="-3"/>
                <w:sz w:val="16"/>
                <w:szCs w:val="16"/>
                <w:lang w:val="en-US"/>
              </w:rPr>
              <w:t>mail</w:t>
            </w:r>
            <w:r w:rsidRPr="000B17B4">
              <w:rPr>
                <w:spacing w:val="-3"/>
                <w:sz w:val="16"/>
                <w:szCs w:val="16"/>
              </w:rPr>
              <w:t>.</w:t>
            </w:r>
            <w:r w:rsidRPr="000B17B4">
              <w:rPr>
                <w:spacing w:val="-3"/>
                <w:sz w:val="16"/>
                <w:szCs w:val="16"/>
                <w:lang w:val="en-US"/>
              </w:rPr>
              <w:t>ru</w:t>
            </w:r>
          </w:p>
          <w:p w:rsidR="003A18F9" w:rsidRPr="000B17B4" w:rsidRDefault="003A18F9" w:rsidP="007454F1">
            <w:pPr>
              <w:pStyle w:val="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18F9" w:rsidRPr="000B17B4" w:rsidRDefault="003A18F9" w:rsidP="007454F1">
            <w:pPr>
              <w:pStyle w:val="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478" w:type="dxa"/>
            <w:tcBorders>
              <w:left w:val="nil"/>
            </w:tcBorders>
          </w:tcPr>
          <w:p w:rsidR="003A18F9" w:rsidRPr="000B17B4" w:rsidRDefault="003A18F9" w:rsidP="007454F1">
            <w:pPr>
              <w:pStyle w:val="a4"/>
              <w:jc w:val="center"/>
              <w:rPr>
                <w:sz w:val="16"/>
                <w:szCs w:val="16"/>
                <w:lang w:val="kk-KZ"/>
              </w:rPr>
            </w:pPr>
            <w:r w:rsidRPr="000B17B4">
              <w:rPr>
                <w:sz w:val="16"/>
                <w:szCs w:val="16"/>
              </w:rPr>
              <w:t>0</w:t>
            </w:r>
            <w:r w:rsidRPr="000B17B4">
              <w:rPr>
                <w:sz w:val="16"/>
                <w:szCs w:val="16"/>
                <w:lang w:val="kk-KZ"/>
              </w:rPr>
              <w:t>4</w:t>
            </w:r>
            <w:r w:rsidRPr="000B17B4">
              <w:rPr>
                <w:sz w:val="16"/>
                <w:szCs w:val="16"/>
              </w:rPr>
              <w:t>00</w:t>
            </w:r>
            <w:r w:rsidRPr="000B17B4">
              <w:rPr>
                <w:sz w:val="16"/>
                <w:szCs w:val="16"/>
                <w:lang w:val="kk-KZ"/>
              </w:rPr>
              <w:t>00</w:t>
            </w:r>
            <w:r w:rsidRPr="000B17B4">
              <w:rPr>
                <w:sz w:val="16"/>
                <w:szCs w:val="16"/>
              </w:rPr>
              <w:t xml:space="preserve">, г. </w:t>
            </w:r>
            <w:r w:rsidRPr="000B17B4">
              <w:rPr>
                <w:sz w:val="16"/>
                <w:szCs w:val="16"/>
                <w:lang w:val="kk-KZ"/>
              </w:rPr>
              <w:t>Талдыкорган</w:t>
            </w:r>
            <w:r w:rsidRPr="000B17B4">
              <w:rPr>
                <w:sz w:val="16"/>
                <w:szCs w:val="16"/>
              </w:rPr>
              <w:t xml:space="preserve">, </w:t>
            </w:r>
            <w:r w:rsidRPr="000B17B4">
              <w:rPr>
                <w:sz w:val="16"/>
                <w:szCs w:val="16"/>
                <w:lang w:val="kk-KZ"/>
              </w:rPr>
              <w:t>ул.</w:t>
            </w:r>
            <w:r w:rsidRPr="000B17B4">
              <w:rPr>
                <w:sz w:val="16"/>
                <w:szCs w:val="16"/>
              </w:rPr>
              <w:t xml:space="preserve"> Абая, </w:t>
            </w:r>
            <w:r w:rsidRPr="000B17B4">
              <w:rPr>
                <w:sz w:val="16"/>
                <w:szCs w:val="16"/>
                <w:lang w:val="kk-KZ"/>
              </w:rPr>
              <w:t>297</w:t>
            </w:r>
          </w:p>
          <w:p w:rsidR="003A18F9" w:rsidRPr="000B17B4" w:rsidRDefault="003A18F9" w:rsidP="007454F1">
            <w:pPr>
              <w:pStyle w:val="a4"/>
              <w:jc w:val="center"/>
              <w:rPr>
                <w:spacing w:val="-3"/>
                <w:sz w:val="16"/>
                <w:szCs w:val="16"/>
                <w:lang w:val="kk-KZ"/>
              </w:rPr>
            </w:pPr>
            <w:r w:rsidRPr="000B17B4">
              <w:rPr>
                <w:spacing w:val="-3"/>
                <w:sz w:val="16"/>
                <w:szCs w:val="16"/>
              </w:rPr>
              <w:t>тел.: 8 (72</w:t>
            </w:r>
            <w:r w:rsidRPr="000B17B4">
              <w:rPr>
                <w:spacing w:val="-3"/>
                <w:sz w:val="16"/>
                <w:szCs w:val="16"/>
                <w:lang w:val="kk-KZ"/>
              </w:rPr>
              <w:t>82</w:t>
            </w:r>
            <w:r w:rsidRPr="000B17B4">
              <w:rPr>
                <w:spacing w:val="-3"/>
                <w:sz w:val="16"/>
                <w:szCs w:val="16"/>
              </w:rPr>
              <w:t xml:space="preserve">) </w:t>
            </w:r>
            <w:r w:rsidRPr="000B17B4">
              <w:rPr>
                <w:spacing w:val="-3"/>
                <w:sz w:val="16"/>
                <w:szCs w:val="16"/>
                <w:lang w:val="kk-KZ"/>
              </w:rPr>
              <w:t>24</w:t>
            </w:r>
            <w:r w:rsidRPr="000B17B4">
              <w:rPr>
                <w:spacing w:val="-3"/>
                <w:sz w:val="16"/>
                <w:szCs w:val="16"/>
              </w:rPr>
              <w:t>-</w:t>
            </w:r>
            <w:r w:rsidRPr="000B17B4">
              <w:rPr>
                <w:spacing w:val="-3"/>
                <w:sz w:val="16"/>
                <w:szCs w:val="16"/>
                <w:lang w:val="kk-KZ"/>
              </w:rPr>
              <w:t>23</w:t>
            </w:r>
            <w:r w:rsidRPr="000B17B4">
              <w:rPr>
                <w:spacing w:val="-3"/>
                <w:sz w:val="16"/>
                <w:szCs w:val="16"/>
              </w:rPr>
              <w:t>-42; факс: 8 (72</w:t>
            </w:r>
            <w:r w:rsidRPr="000B17B4">
              <w:rPr>
                <w:spacing w:val="-3"/>
                <w:sz w:val="16"/>
                <w:szCs w:val="16"/>
                <w:lang w:val="kk-KZ"/>
              </w:rPr>
              <w:t>82</w:t>
            </w:r>
            <w:r w:rsidRPr="000B17B4">
              <w:rPr>
                <w:spacing w:val="-3"/>
                <w:sz w:val="16"/>
                <w:szCs w:val="16"/>
              </w:rPr>
              <w:t xml:space="preserve">) </w:t>
            </w:r>
            <w:r w:rsidRPr="000B17B4">
              <w:rPr>
                <w:spacing w:val="-3"/>
                <w:sz w:val="16"/>
                <w:szCs w:val="16"/>
                <w:lang w:val="kk-KZ"/>
              </w:rPr>
              <w:t xml:space="preserve">24-48-06 </w:t>
            </w:r>
          </w:p>
          <w:p w:rsidR="003A18F9" w:rsidRPr="000B17B4" w:rsidRDefault="003A18F9" w:rsidP="007454F1">
            <w:pPr>
              <w:pStyle w:val="a4"/>
              <w:jc w:val="center"/>
              <w:rPr>
                <w:sz w:val="16"/>
                <w:szCs w:val="16"/>
              </w:rPr>
            </w:pPr>
            <w:r w:rsidRPr="000B17B4">
              <w:rPr>
                <w:spacing w:val="-3"/>
                <w:sz w:val="16"/>
                <w:szCs w:val="16"/>
                <w:lang w:val="en-US"/>
              </w:rPr>
              <w:t>almobl</w:t>
            </w:r>
            <w:r w:rsidRPr="000B17B4">
              <w:rPr>
                <w:spacing w:val="-3"/>
                <w:sz w:val="16"/>
                <w:szCs w:val="16"/>
              </w:rPr>
              <w:t>.</w:t>
            </w:r>
            <w:r w:rsidRPr="000B17B4">
              <w:rPr>
                <w:spacing w:val="-3"/>
                <w:sz w:val="16"/>
                <w:szCs w:val="16"/>
                <w:lang w:val="en-US"/>
              </w:rPr>
              <w:t>eco</w:t>
            </w:r>
            <w:r w:rsidRPr="000B17B4">
              <w:rPr>
                <w:spacing w:val="-3"/>
                <w:sz w:val="16"/>
                <w:szCs w:val="16"/>
              </w:rPr>
              <w:t>@</w:t>
            </w:r>
            <w:r w:rsidRPr="000B17B4">
              <w:rPr>
                <w:spacing w:val="-3"/>
                <w:sz w:val="16"/>
                <w:szCs w:val="16"/>
                <w:lang w:val="en-US"/>
              </w:rPr>
              <w:t>mail</w:t>
            </w:r>
            <w:r w:rsidRPr="000B17B4">
              <w:rPr>
                <w:spacing w:val="-3"/>
                <w:sz w:val="16"/>
                <w:szCs w:val="16"/>
              </w:rPr>
              <w:t>.</w:t>
            </w:r>
            <w:r w:rsidRPr="000B17B4">
              <w:rPr>
                <w:spacing w:val="-3"/>
                <w:sz w:val="16"/>
                <w:szCs w:val="16"/>
                <w:lang w:val="en-US"/>
              </w:rPr>
              <w:t>ru</w:t>
            </w:r>
          </w:p>
        </w:tc>
      </w:tr>
    </w:tbl>
    <w:p w:rsidR="003A18F9" w:rsidRPr="000B17B4" w:rsidRDefault="003A18F9" w:rsidP="003A18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0B17B4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                                                           Председателю Экологического</w:t>
      </w:r>
    </w:p>
    <w:p w:rsidR="003A18F9" w:rsidRPr="000B17B4" w:rsidRDefault="003A18F9" w:rsidP="003A18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0B17B4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                                                           общества «Зеленое спасение»</w:t>
      </w:r>
    </w:p>
    <w:p w:rsidR="003A18F9" w:rsidRPr="000B17B4" w:rsidRDefault="003A18F9" w:rsidP="003A18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 w:rsidRPr="000B17B4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                                                           С.Г. Куратову </w:t>
      </w:r>
    </w:p>
    <w:p w:rsidR="003A18F9" w:rsidRPr="000B17B4" w:rsidRDefault="003A18F9" w:rsidP="003A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9949E6" w:rsidRPr="000B17B4" w:rsidRDefault="009949E6" w:rsidP="003A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0B17B4">
        <w:rPr>
          <w:rFonts w:ascii="Times New Roman" w:eastAsia="Times New Roman" w:hAnsi="Times New Roman" w:cs="Times New Roman"/>
          <w:spacing w:val="2"/>
          <w:sz w:val="27"/>
          <w:szCs w:val="27"/>
        </w:rPr>
        <w:t>Департамент экологии по Алматинской области</w:t>
      </w:r>
      <w:r w:rsidR="002A4791" w:rsidRPr="000B17B4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(</w:t>
      </w:r>
      <w:r w:rsidR="002A4791" w:rsidRPr="000B17B4">
        <w:rPr>
          <w:rFonts w:ascii="Times New Roman" w:eastAsia="Times New Roman" w:hAnsi="Times New Roman" w:cs="Times New Roman"/>
          <w:i/>
          <w:spacing w:val="2"/>
          <w:sz w:val="27"/>
          <w:szCs w:val="27"/>
        </w:rPr>
        <w:t>далее - Департамент</w:t>
      </w:r>
      <w:r w:rsidR="002A4791" w:rsidRPr="000B17B4">
        <w:rPr>
          <w:rFonts w:ascii="Times New Roman" w:eastAsia="Times New Roman" w:hAnsi="Times New Roman" w:cs="Times New Roman"/>
          <w:spacing w:val="2"/>
          <w:sz w:val="27"/>
          <w:szCs w:val="27"/>
        </w:rPr>
        <w:t>)</w:t>
      </w:r>
      <w:r w:rsidRPr="000B17B4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рассмотрев Ваше письмо за № 179 от 20 октября 2019 года сообщает следующее. </w:t>
      </w:r>
    </w:p>
    <w:p w:rsidR="00B77082" w:rsidRPr="000B17B4" w:rsidRDefault="00B77082" w:rsidP="00B77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0B17B4">
        <w:rPr>
          <w:rFonts w:ascii="Times New Roman" w:eastAsia="Times New Roman" w:hAnsi="Times New Roman" w:cs="Times New Roman"/>
          <w:spacing w:val="2"/>
          <w:sz w:val="27"/>
          <w:szCs w:val="27"/>
        </w:rPr>
        <w:t>Ранее департаментом</w:t>
      </w:r>
      <w:r w:rsidRPr="000B17B4">
        <w:rPr>
          <w:rFonts w:ascii="Times New Roman" w:hAnsi="Times New Roman" w:cs="Times New Roman"/>
          <w:sz w:val="27"/>
          <w:szCs w:val="27"/>
        </w:rPr>
        <w:t xml:space="preserve"> на основании письма </w:t>
      </w:r>
      <w:r w:rsidRPr="000B17B4">
        <w:rPr>
          <w:rFonts w:ascii="Times New Roman" w:hAnsi="Times New Roman" w:cs="Times New Roman"/>
          <w:sz w:val="27"/>
          <w:szCs w:val="27"/>
          <w:lang w:val="kk-KZ"/>
        </w:rPr>
        <w:t>РГУ «Иле-Алатауский государственный национальный природный парк» за № 05-08/1345 от 21.08.2019 года проведена внеплановая проверка</w:t>
      </w:r>
      <w:r w:rsidR="006F79AD" w:rsidRPr="000B17B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0B17B4">
        <w:rPr>
          <w:rFonts w:ascii="Times New Roman" w:hAnsi="Times New Roman" w:cs="Times New Roman"/>
          <w:sz w:val="27"/>
          <w:szCs w:val="27"/>
          <w:lang w:val="kk-KZ"/>
        </w:rPr>
        <w:t xml:space="preserve">в отношении </w:t>
      </w:r>
      <w:r w:rsidRPr="000B17B4">
        <w:rPr>
          <w:rFonts w:ascii="Times New Roman" w:hAnsi="Times New Roman" w:cs="Times New Roman"/>
          <w:sz w:val="27"/>
          <w:szCs w:val="27"/>
        </w:rPr>
        <w:t xml:space="preserve">ГУ «Казселезащита». </w:t>
      </w:r>
    </w:p>
    <w:p w:rsidR="003A18F9" w:rsidRPr="000B17B4" w:rsidRDefault="003A18F9" w:rsidP="00B77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0B17B4">
        <w:rPr>
          <w:rFonts w:ascii="Times New Roman" w:hAnsi="Times New Roman" w:cs="Times New Roman"/>
          <w:sz w:val="27"/>
          <w:szCs w:val="27"/>
        </w:rPr>
        <w:t>В ходе проверки предоставлены следующие документы: постановление акимата Алматинской области № 02 от 04.01.2019 года о передаче имущества в коммунальную собственность Управления сельского хозяйства Алматинской области плотину на озере Есик, расположенный на земельном участке площадью 141,643 га; Сведения о наличии автотранспортов и спец. техники ГУ «Казселезащита»; Заключение государственной экологической экспертизы № KZ08VDC00064141от 16.10.2017 года и разрешение на эмиссии в окружающую среду № KZ43VDD00078853 от 19.10.2017 года выданное Управлением природных ресурсов и регулирования природопользования Алматинской области.</w:t>
      </w:r>
    </w:p>
    <w:p w:rsidR="003A18F9" w:rsidRPr="000B17B4" w:rsidRDefault="003A18F9" w:rsidP="003A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17B4">
        <w:rPr>
          <w:rFonts w:ascii="Times New Roman" w:hAnsi="Times New Roman" w:cs="Times New Roman"/>
          <w:sz w:val="27"/>
          <w:szCs w:val="27"/>
        </w:rPr>
        <w:t>На момент проверки на балансе ГУ «Казселезащита» катера не установлены и нарушения экологического законодательства не выявлены.</w:t>
      </w:r>
    </w:p>
    <w:p w:rsidR="006F79AD" w:rsidRPr="000B17B4" w:rsidRDefault="00C00D10" w:rsidP="003A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B17B4">
        <w:rPr>
          <w:rFonts w:ascii="Times New Roman" w:hAnsi="Times New Roman" w:cs="Times New Roman"/>
          <w:sz w:val="27"/>
          <w:szCs w:val="27"/>
        </w:rPr>
        <w:t>Департаментом 11.</w:t>
      </w:r>
      <w:r w:rsidR="00987482" w:rsidRPr="000B17B4">
        <w:rPr>
          <w:rFonts w:ascii="Times New Roman" w:hAnsi="Times New Roman" w:cs="Times New Roman"/>
          <w:sz w:val="27"/>
          <w:szCs w:val="27"/>
        </w:rPr>
        <w:t>11.2019 года проведено совещание</w:t>
      </w:r>
      <w:r w:rsidRPr="000B17B4">
        <w:rPr>
          <w:rFonts w:ascii="Times New Roman" w:hAnsi="Times New Roman" w:cs="Times New Roman"/>
          <w:sz w:val="27"/>
          <w:szCs w:val="27"/>
        </w:rPr>
        <w:t xml:space="preserve">  по вопросу экологического состояния озера «</w:t>
      </w:r>
      <w:r w:rsidR="00801ABA" w:rsidRPr="000B17B4">
        <w:rPr>
          <w:rFonts w:ascii="Times New Roman" w:hAnsi="Times New Roman" w:cs="Times New Roman"/>
          <w:sz w:val="27"/>
          <w:szCs w:val="27"/>
        </w:rPr>
        <w:t>Иссык</w:t>
      </w:r>
      <w:r w:rsidRPr="000B17B4">
        <w:rPr>
          <w:rFonts w:ascii="Times New Roman" w:hAnsi="Times New Roman" w:cs="Times New Roman"/>
          <w:sz w:val="27"/>
          <w:szCs w:val="27"/>
        </w:rPr>
        <w:t>», где приняли уч</w:t>
      </w:r>
      <w:r w:rsidR="00987482" w:rsidRPr="000B17B4">
        <w:rPr>
          <w:rFonts w:ascii="Times New Roman" w:hAnsi="Times New Roman" w:cs="Times New Roman"/>
          <w:sz w:val="27"/>
          <w:szCs w:val="27"/>
        </w:rPr>
        <w:t xml:space="preserve">астие представители </w:t>
      </w:r>
      <w:r w:rsidRPr="000B17B4">
        <w:rPr>
          <w:rFonts w:ascii="Times New Roman" w:hAnsi="Times New Roman" w:cs="Times New Roman"/>
          <w:sz w:val="27"/>
          <w:szCs w:val="27"/>
        </w:rPr>
        <w:t xml:space="preserve">Специализированной природоохранной прокуратуры Алматинской области, ГУ «Аппарат акима Енбекшиказахского района», ГУ «Казселезащита», ГУ «Управление лесного хозяйства Алматинской области» и представитель  </w:t>
      </w:r>
      <w:r w:rsidRPr="000B17B4">
        <w:rPr>
          <w:rFonts w:ascii="Times New Roman" w:hAnsi="Times New Roman" w:cs="Times New Roman"/>
          <w:sz w:val="27"/>
          <w:szCs w:val="27"/>
          <w:lang w:val="kk-KZ"/>
        </w:rPr>
        <w:t>РГУ «Иле-Алатауский государственный национальный природный парк».</w:t>
      </w:r>
    </w:p>
    <w:p w:rsidR="00C00D10" w:rsidRPr="000B17B4" w:rsidRDefault="00C00D10" w:rsidP="003A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17B4">
        <w:rPr>
          <w:rFonts w:ascii="Times New Roman" w:hAnsi="Times New Roman" w:cs="Times New Roman"/>
          <w:sz w:val="27"/>
          <w:szCs w:val="27"/>
          <w:lang w:val="kk-KZ"/>
        </w:rPr>
        <w:t xml:space="preserve">В ходе </w:t>
      </w:r>
      <w:r w:rsidR="00B100D3" w:rsidRPr="000B17B4">
        <w:rPr>
          <w:rFonts w:ascii="Times New Roman" w:hAnsi="Times New Roman" w:cs="Times New Roman"/>
          <w:sz w:val="27"/>
          <w:szCs w:val="27"/>
          <w:lang w:val="kk-KZ"/>
        </w:rPr>
        <w:t xml:space="preserve">совещения было принято решение о запрете нахождения </w:t>
      </w:r>
      <w:r w:rsidR="00E72859" w:rsidRPr="000B17B4">
        <w:rPr>
          <w:rFonts w:ascii="Times New Roman" w:hAnsi="Times New Roman" w:cs="Times New Roman"/>
          <w:sz w:val="27"/>
          <w:szCs w:val="27"/>
          <w:lang w:val="kk-KZ"/>
        </w:rPr>
        <w:t xml:space="preserve">в водоеме </w:t>
      </w:r>
      <w:r w:rsidR="00B100D3" w:rsidRPr="000B17B4">
        <w:rPr>
          <w:rFonts w:ascii="Times New Roman" w:hAnsi="Times New Roman" w:cs="Times New Roman"/>
          <w:sz w:val="27"/>
          <w:szCs w:val="27"/>
          <w:lang w:val="kk-KZ"/>
        </w:rPr>
        <w:t xml:space="preserve">моторных лодок и о их вывозе за пределы особо охраняемой территории. </w:t>
      </w:r>
    </w:p>
    <w:p w:rsidR="00043C7B" w:rsidRPr="000B17B4" w:rsidRDefault="00043C7B">
      <w:pPr>
        <w:rPr>
          <w:b/>
          <w:sz w:val="27"/>
          <w:szCs w:val="27"/>
        </w:rPr>
      </w:pPr>
    </w:p>
    <w:p w:rsidR="000B17B4" w:rsidRPr="000B17B4" w:rsidRDefault="000B17B4" w:rsidP="000B17B4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0B17B4">
        <w:rPr>
          <w:rFonts w:ascii="Times New Roman" w:hAnsi="Times New Roman" w:cs="Times New Roman"/>
          <w:b/>
          <w:sz w:val="27"/>
          <w:szCs w:val="27"/>
        </w:rPr>
        <w:t xml:space="preserve">Заместитель руководителя                                               Д. Курманбеков </w:t>
      </w:r>
    </w:p>
    <w:p w:rsidR="000B17B4" w:rsidRPr="000B17B4" w:rsidRDefault="000B17B4" w:rsidP="000B17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7B4" w:rsidRPr="000B17B4" w:rsidRDefault="000B17B4" w:rsidP="000B17B4">
      <w:pPr>
        <w:spacing w:after="0" w:line="240" w:lineRule="auto"/>
        <w:rPr>
          <w:rFonts w:ascii="Times New Roman" w:hAnsi="Times New Roman" w:cs="Times New Roman"/>
          <w:i/>
        </w:rPr>
      </w:pPr>
      <w:r w:rsidRPr="000B17B4">
        <w:rPr>
          <w:rFonts w:ascii="Times New Roman" w:hAnsi="Times New Roman" w:cs="Times New Roman"/>
          <w:i/>
        </w:rPr>
        <w:t>Исп: Г. Бектурова</w:t>
      </w:r>
    </w:p>
    <w:p w:rsidR="000B17B4" w:rsidRPr="000B17B4" w:rsidRDefault="000B17B4" w:rsidP="000B17B4">
      <w:pPr>
        <w:spacing w:after="0" w:line="240" w:lineRule="auto"/>
        <w:rPr>
          <w:rFonts w:ascii="Times New Roman" w:hAnsi="Times New Roman" w:cs="Times New Roman"/>
          <w:i/>
        </w:rPr>
      </w:pPr>
      <w:r w:rsidRPr="000B17B4">
        <w:rPr>
          <w:rFonts w:ascii="Times New Roman" w:hAnsi="Times New Roman" w:cs="Times New Roman"/>
          <w:i/>
        </w:rPr>
        <w:t>Тел: 8/7282/245269</w:t>
      </w:r>
    </w:p>
    <w:sectPr w:rsidR="000B17B4" w:rsidRPr="000B17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85" w:rsidRDefault="000C0585" w:rsidP="000C0585">
      <w:pPr>
        <w:spacing w:after="0" w:line="240" w:lineRule="auto"/>
      </w:pPr>
      <w:r>
        <w:separator/>
      </w:r>
    </w:p>
  </w:endnote>
  <w:endnote w:type="continuationSeparator" w:id="0">
    <w:p w:rsidR="000C0585" w:rsidRDefault="000C0585" w:rsidP="000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85" w:rsidRDefault="000C0585" w:rsidP="000C0585">
      <w:pPr>
        <w:spacing w:after="0" w:line="240" w:lineRule="auto"/>
      </w:pPr>
      <w:r>
        <w:separator/>
      </w:r>
    </w:p>
  </w:footnote>
  <w:footnote w:type="continuationSeparator" w:id="0">
    <w:p w:rsidR="000C0585" w:rsidRDefault="000C0585" w:rsidP="000C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85" w:rsidRDefault="000C05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0585" w:rsidRPr="000C0585" w:rsidRDefault="000C058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12.12.2019 ЕСЭДО ГО (версия 7.20.2)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C0585" w:rsidRPr="000C0585" w:rsidRDefault="000C058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12.12.2019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MBbp8iVNENQNyUdHfpPMiqjcO8o=" w:salt="aX0SMcR2p04Y14/Q1wjGP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D"/>
    <w:rsid w:val="00043C7B"/>
    <w:rsid w:val="000A59D8"/>
    <w:rsid w:val="000B17B4"/>
    <w:rsid w:val="000C0585"/>
    <w:rsid w:val="002A4791"/>
    <w:rsid w:val="003A18F9"/>
    <w:rsid w:val="00516978"/>
    <w:rsid w:val="00535B1C"/>
    <w:rsid w:val="006429DD"/>
    <w:rsid w:val="006F79AD"/>
    <w:rsid w:val="00801ABA"/>
    <w:rsid w:val="00987482"/>
    <w:rsid w:val="009949E6"/>
    <w:rsid w:val="00B100D3"/>
    <w:rsid w:val="00B77082"/>
    <w:rsid w:val="00C00D10"/>
    <w:rsid w:val="00C60D87"/>
    <w:rsid w:val="00CE09D0"/>
    <w:rsid w:val="00E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A1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8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aliases w:val="Обя Знак,Без интервала1 Знак,норма Знак,мелкий Знак,мой рабочий Знак,No Spacing Знак,Айгерим Знак,свой Знак"/>
    <w:basedOn w:val="a0"/>
    <w:link w:val="a4"/>
    <w:uiPriority w:val="1"/>
    <w:locked/>
    <w:rsid w:val="003A18F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Обя,Без интервала1,норма,мелкий,мой рабочий,No Spacing,Айгерим,свой"/>
    <w:link w:val="a3"/>
    <w:uiPriority w:val="1"/>
    <w:qFormat/>
    <w:rsid w:val="003A18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rsid w:val="003A18F9"/>
    <w:pPr>
      <w:spacing w:after="0" w:line="240" w:lineRule="auto"/>
      <w:jc w:val="center"/>
    </w:pPr>
    <w:rPr>
      <w:rFonts w:ascii="Times New Roman KZ" w:eastAsia="Times New Roman" w:hAnsi="Times New Roman KZ" w:cs="Times New Roman"/>
      <w:b/>
      <w:bCs/>
      <w:caps/>
      <w:color w:val="000000"/>
      <w:sz w:val="24"/>
      <w:szCs w:val="20"/>
      <w:lang w:val="ru-MO" w:eastAsia="ko-KR"/>
    </w:rPr>
  </w:style>
  <w:style w:type="character" w:customStyle="1" w:styleId="20">
    <w:name w:val="Основной текст 2 Знак"/>
    <w:basedOn w:val="a0"/>
    <w:link w:val="2"/>
    <w:rsid w:val="003A18F9"/>
    <w:rPr>
      <w:rFonts w:ascii="Times New Roman KZ" w:eastAsia="Times New Roman" w:hAnsi="Times New Roman KZ" w:cs="Times New Roman"/>
      <w:b/>
      <w:bCs/>
      <w:caps/>
      <w:color w:val="000000"/>
      <w:sz w:val="24"/>
      <w:szCs w:val="20"/>
      <w:lang w:val="ru-MO" w:eastAsia="ko-KR"/>
    </w:rPr>
  </w:style>
  <w:style w:type="paragraph" w:styleId="a5">
    <w:name w:val="header"/>
    <w:basedOn w:val="a"/>
    <w:link w:val="a6"/>
    <w:uiPriority w:val="99"/>
    <w:unhideWhenUsed/>
    <w:rsid w:val="000C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5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5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A1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8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aliases w:val="Обя Знак,Без интервала1 Знак,норма Знак,мелкий Знак,мой рабочий Знак,No Spacing Знак,Айгерим Знак,свой Знак"/>
    <w:basedOn w:val="a0"/>
    <w:link w:val="a4"/>
    <w:uiPriority w:val="1"/>
    <w:locked/>
    <w:rsid w:val="003A18F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Обя,Без интервала1,норма,мелкий,мой рабочий,No Spacing,Айгерим,свой"/>
    <w:link w:val="a3"/>
    <w:uiPriority w:val="1"/>
    <w:qFormat/>
    <w:rsid w:val="003A18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rsid w:val="003A18F9"/>
    <w:pPr>
      <w:spacing w:after="0" w:line="240" w:lineRule="auto"/>
      <w:jc w:val="center"/>
    </w:pPr>
    <w:rPr>
      <w:rFonts w:ascii="Times New Roman KZ" w:eastAsia="Times New Roman" w:hAnsi="Times New Roman KZ" w:cs="Times New Roman"/>
      <w:b/>
      <w:bCs/>
      <w:caps/>
      <w:color w:val="000000"/>
      <w:sz w:val="24"/>
      <w:szCs w:val="20"/>
      <w:lang w:val="ru-MO" w:eastAsia="ko-KR"/>
    </w:rPr>
  </w:style>
  <w:style w:type="character" w:customStyle="1" w:styleId="20">
    <w:name w:val="Основной текст 2 Знак"/>
    <w:basedOn w:val="a0"/>
    <w:link w:val="2"/>
    <w:rsid w:val="003A18F9"/>
    <w:rPr>
      <w:rFonts w:ascii="Times New Roman KZ" w:eastAsia="Times New Roman" w:hAnsi="Times New Roman KZ" w:cs="Times New Roman"/>
      <w:b/>
      <w:bCs/>
      <w:caps/>
      <w:color w:val="000000"/>
      <w:sz w:val="24"/>
      <w:szCs w:val="20"/>
      <w:lang w:val="ru-MO" w:eastAsia="ko-KR"/>
    </w:rPr>
  </w:style>
  <w:style w:type="paragraph" w:styleId="a5">
    <w:name w:val="header"/>
    <w:basedOn w:val="a"/>
    <w:link w:val="a6"/>
    <w:uiPriority w:val="99"/>
    <w:unhideWhenUsed/>
    <w:rsid w:val="000C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5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5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412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2019-12-05T04:53:00Z</cp:lastPrinted>
  <dcterms:created xsi:type="dcterms:W3CDTF">2019-12-03T05:49:00Z</dcterms:created>
  <dcterms:modified xsi:type="dcterms:W3CDTF">2019-12-12T10:46:00Z</dcterms:modified>
</cp:coreProperties>
</file>