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25"/>
        <w:tblW w:w="10447" w:type="dxa"/>
        <w:tblLook w:val="01E0" w:firstRow="1" w:lastRow="1" w:firstColumn="1" w:lastColumn="1" w:noHBand="0" w:noVBand="0"/>
      </w:tblPr>
      <w:tblGrid>
        <w:gridCol w:w="4503"/>
        <w:gridCol w:w="1745"/>
        <w:gridCol w:w="4199"/>
      </w:tblGrid>
      <w:tr w:rsidR="0043416D" w:rsidRPr="00210B27" w:rsidTr="0061514C">
        <w:trPr>
          <w:trHeight w:val="59"/>
        </w:trPr>
        <w:tc>
          <w:tcPr>
            <w:tcW w:w="4503" w:type="dxa"/>
          </w:tcPr>
          <w:p w:rsidR="0043416D" w:rsidRPr="0043416D" w:rsidRDefault="0043416D" w:rsidP="0043416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8"/>
                <w:lang w:val="kk-KZ" w:eastAsia="ru-RU"/>
              </w:rPr>
            </w:pPr>
            <w:r w:rsidRPr="0043416D"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8"/>
                <w:lang w:val="kk-KZ" w:eastAsia="ru-RU"/>
              </w:rPr>
              <w:t>«ҚАЗАҚСТАН РЕСПУБЛИКАСЫ ЭКОЛОГИЯ, ГЕОЛОГИЯ ЖӘНЕ ТАБИҒИ РЕСУРСТАР МИНИСТРЛІГІНІҢ</w:t>
            </w:r>
          </w:p>
          <w:p w:rsidR="0043416D" w:rsidRPr="0043416D" w:rsidRDefault="0043416D" w:rsidP="0043416D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val="kk-KZ" w:eastAsia="ru-RU"/>
              </w:rPr>
            </w:pPr>
            <w:r w:rsidRPr="0043416D"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val="kk-KZ" w:eastAsia="ru-RU"/>
              </w:rPr>
              <w:t>ОРМАН ШАРУАШЫЛЫҒЫ ЖӘНЕ ЖАНУАРЛАР ДҮНИЕСІ</w:t>
            </w:r>
          </w:p>
          <w:p w:rsidR="0043416D" w:rsidRPr="0043416D" w:rsidRDefault="0043416D" w:rsidP="0043416D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val="kk-KZ" w:eastAsia="ru-RU"/>
              </w:rPr>
            </w:pPr>
            <w:r w:rsidRPr="0043416D"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val="kk-KZ" w:eastAsia="ru-RU"/>
              </w:rPr>
              <w:t>КОМИТЕТІ» РЕСПУБЛИКАЛЫҚ МЕМЛЕКЕТТІК МЕКЕМЕСІ</w:t>
            </w:r>
          </w:p>
          <w:p w:rsidR="0043416D" w:rsidRPr="0043416D" w:rsidRDefault="0043416D" w:rsidP="004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/>
                <w:sz w:val="20"/>
                <w:szCs w:val="20"/>
                <w:lang w:val="kk-KZ" w:eastAsia="ru-RU"/>
              </w:rPr>
            </w:pPr>
          </w:p>
          <w:p w:rsidR="0043416D" w:rsidRPr="0043416D" w:rsidRDefault="0043416D" w:rsidP="004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/>
                <w:sz w:val="12"/>
                <w:szCs w:val="20"/>
                <w:lang w:val="kk-KZ" w:eastAsia="ru-RU"/>
              </w:rPr>
            </w:pPr>
          </w:p>
          <w:p w:rsidR="0043416D" w:rsidRPr="0043416D" w:rsidRDefault="0043416D" w:rsidP="004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val="kk-KZ" w:eastAsia="ru-RU"/>
              </w:rPr>
            </w:pPr>
            <w:r w:rsidRPr="0043416D">
              <w:rPr>
                <w:rFonts w:ascii="Times New Roman" w:eastAsia="Times New Roman" w:hAnsi="Times New Roman" w:cs="Times New Roman"/>
                <w:b/>
                <w:noProof/>
                <w:color w:val="215868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96551" wp14:editId="7F60CBA2">
                      <wp:simplePos x="0" y="0"/>
                      <wp:positionH relativeFrom="column">
                        <wp:posOffset>-22860</wp:posOffset>
                      </wp:positionH>
                      <wp:positionV relativeFrom="page">
                        <wp:posOffset>1664970</wp:posOffset>
                      </wp:positionV>
                      <wp:extent cx="6499860" cy="45085"/>
                      <wp:effectExtent l="22225" t="27940" r="40640" b="50800"/>
                      <wp:wrapNone/>
                      <wp:docPr id="1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99860" cy="45085"/>
                              </a:xfrm>
                              <a:custGeom>
                                <a:avLst/>
                                <a:gdLst>
                                  <a:gd name="T0" fmla="*/ 0 w 10245"/>
                                  <a:gd name="T1" fmla="*/ 0 h 15"/>
                                  <a:gd name="T2" fmla="*/ 6516000 w 10245"/>
                                  <a:gd name="T3" fmla="*/ 1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245" h="15">
                                    <a:moveTo>
                                      <a:pt x="0" y="0"/>
                                    </a:moveTo>
                                    <a:lnTo>
                                      <a:pt x="10245" y="15"/>
                                    </a:lnTo>
                                  </a:path>
                                </a:pathLst>
                              </a:custGeom>
                              <a:solidFill>
                                <a:srgbClr val="4BACC6">
                                  <a:lumMod val="100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BACC6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420A4" id="Полилиния 5" o:spid="_x0000_s1026" style="position:absolute;margin-left:-1.8pt;margin-top:131.1pt;width:511.8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245,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JcHRUwMAAH8HAAAOAAAAZHJzL2Uyb0RvYy54bWysVVGO2zYQ/S/QOxD8LNCVZEuObaw3SDfd okCaBlgX/aZFyhJKiSpJW95cokfoNQIU6RncG/VxpNVqd5ugKGrAwpB8fDPzhhxevjzVmh2VdZVp Njy5iDlTTW5k1ew3/KftzddLzpwXjRTaNGrD75TjL6++/OKya9dqZkqjpbIMJI1bd+2Gl9636yhy ealq4S5MqxosFsbWwmNo95G0ogN7raNZHC+izljZWpMr5zD7ul/kV8RfFCr3PxaFU57pDUdsnr6W vrvwja4uxXpvRVtW+RCG+A9R1KJq4HSkei28YAdbPaOqq9waZwp/kZs6MkVR5YpyQDZJ/CSb21K0 inKBOK4dZXL/H23+9vjOskqidpw1okaJzr+f/zz/cf5A/4/nD3/9xrKgU9e6NeC37TsbMnXtG5P/ 4rAQPVoJAwcM23U/GAk+cfCGtDkVtg47kTU7UQnuxhKok2c5JhfparVcoFI51tIsXpLrSKzvN+cH 579ThojE8Y3zfQUlLNJfDllswVHUGsX8KmIx61gSz1IiQ5FGEJKegEqWPEPMJohFlizi+JNk8wk0 Yf9Elk4QMQtc+GbZfDGcwzGu7HNAqLG/z1eU9xLkp2bQABYT4f5tU9K9NS7oHRSBqNskOAMHYEGx B3T2CI3EA3o+Rfe7BjcWl+vptbKc4Vrt+nRa4UN0wUkwWYdDRkVgJazeW22OamsI4p8cCjh7WNXN FDXQIL6+YID2ABjBFeU3ug9RT06NM7qSN5XWwauz+921tuwo0CDSb15dXy9IBX2ocXr76STUaWgV mEdD6edpCuQDBzl9RK6bkPN8CQIifbTo7tzoGA1Nmo4zLZzH5Ibf0O9ZJKvs84EQ5fM4rDk0ku5J qYT8drC9qHRvk3xBDUUdc6iZOXhlb0vZMVk5NM7Zcr5CN5cV4psv40W8esGZ0Hv0/dyj8Nb4nytf UtMK9/rfyhty+pS6Yi10W4pe7xH4RPMxUMp8kgM1ptCL+ua1M/IOfQlxUvPBqwWjNPY9Zx1egA13 vx6EVSjD9w1a7CpJ0/Bk0CDNXswwsNOV3XRFNDmoNtxDEzKvPUbYcmhttS/hKSFFGvMK/bCoQt+i +PqohgG6PCUxvEjhGZmOCfXwbl79DQAA//8DAFBLAwQUAAYACAAAACEAMTlj0t4AAAALAQAADwAA AGRycy9kb3ducmV2LnhtbEyPwU7DMAyG70i8Q2QkLmhLyaRulKYTIJDgSEGauGWNaSsapzTpWt4e 9wRH25/+/3O+n10nTjiE1pOG63UCAqnytqVaw/vb02oHIkRD1nSeUMMPBtgX52e5yayf6BVPZawF h1DIjIYmxj6TMlQNOhPWvkfi26cfnIk8DrW0g5k43HVSJUkqnWmJGxrT40OD1Vc5Og20ba/uv18+ rCvVgR7HrZ/q6lnry4v57hZExDn+wbDoszoU7HT0I9kgOg2rTcqkBpUqBWIBEi4EcVxWNxuQRS7/ /1D8AgAA//8DAFBLAQItABQABgAIAAAAIQC2gziS/gAAAOEBAAATAAAAAAAAAAAAAAAAAAAAAABb Q29udGVudF9UeXBlc10ueG1sUEsBAi0AFAAGAAgAAAAhADj9If/WAAAAlAEAAAsAAAAAAAAAAAAA AAAALwEAAF9yZWxzLy5yZWxzUEsBAi0AFAAGAAgAAAAhABMlwdFTAwAAfwcAAA4AAAAAAAAAAAAA AAAALgIAAGRycy9lMm9Eb2MueG1sUEsBAi0AFAAGAAgAAAAhADE5Y9LeAAAACwEAAA8AAAAAAAAA AAAAAAAArQUAAGRycy9kb3ducmV2LnhtbFBLBQYAAAAABAAEAPMAAAC4BgAAAAA= " path="m,l10245,15e" fillcolor="#4bacc6" strokecolor="#f2f2f2" strokeweight="3pt">
                      <v:shadow on="t" color="#215968" opacity=".5" offset="1pt"/>
                      <v:path arrowok="t" o:connecttype="custom" o:connectlocs="0,0;2147483646,3006" o:connectangles="0,0"/>
                      <w10:wrap anchory="page"/>
                    </v:shape>
                  </w:pict>
                </mc:Fallback>
              </mc:AlternateContent>
            </w:r>
          </w:p>
          <w:p w:rsidR="0043416D" w:rsidRPr="0043416D" w:rsidRDefault="0043416D" w:rsidP="004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val="kk-KZ" w:eastAsia="ru-RU"/>
              </w:rPr>
            </w:pPr>
            <w:r w:rsidRPr="0043416D"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val="kk-KZ" w:eastAsia="ru-RU"/>
              </w:rPr>
              <w:t>010000, Нұр-Сұлтан қ., Мәңгілік Ел даңғылы, 8</w:t>
            </w:r>
          </w:p>
          <w:p w:rsidR="0043416D" w:rsidRPr="0043416D" w:rsidRDefault="0043416D" w:rsidP="004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val="kk-KZ" w:eastAsia="ru-RU"/>
              </w:rPr>
            </w:pPr>
            <w:r w:rsidRPr="0043416D"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val="kk-KZ" w:eastAsia="ru-RU"/>
              </w:rPr>
              <w:t>«Министрліктер үйі», 1-кіреберіс</w:t>
            </w:r>
          </w:p>
          <w:p w:rsidR="0043416D" w:rsidRPr="0043416D" w:rsidRDefault="0043416D" w:rsidP="004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val="kk-KZ" w:eastAsia="ru-RU"/>
              </w:rPr>
            </w:pPr>
            <w:r w:rsidRPr="0043416D"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val="kk-KZ" w:eastAsia="ru-RU"/>
              </w:rPr>
              <w:t xml:space="preserve">тел.: +7 7172 74-91-70, 74 99 38, </w:t>
            </w:r>
          </w:p>
          <w:p w:rsidR="0043416D" w:rsidRPr="0043416D" w:rsidRDefault="0043416D" w:rsidP="004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/>
                <w:sz w:val="23"/>
                <w:szCs w:val="23"/>
                <w:lang w:val="kk-KZ" w:eastAsia="ru-RU"/>
              </w:rPr>
            </w:pPr>
            <w:r w:rsidRPr="0043416D"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val="kk-KZ" w:eastAsia="ru-RU"/>
              </w:rPr>
              <w:t xml:space="preserve"> e-mail: </w:t>
            </w:r>
            <w:hyperlink r:id="rId5" w:history="1">
              <w:r w:rsidRPr="0043416D">
                <w:rPr>
                  <w:rFonts w:ascii="Times New Roman" w:eastAsia="Times New Roman" w:hAnsi="Times New Roman" w:cs="Times New Roman"/>
                  <w:color w:val="0000FF"/>
                  <w:sz w:val="16"/>
                  <w:szCs w:val="18"/>
                  <w:u w:val="single"/>
                  <w:lang w:val="kk-KZ" w:eastAsia="ru-RU"/>
                </w:rPr>
                <w:t>klhjm@ecogeо.gov.kz</w:t>
              </w:r>
            </w:hyperlink>
          </w:p>
        </w:tc>
        <w:tc>
          <w:tcPr>
            <w:tcW w:w="1745" w:type="dxa"/>
          </w:tcPr>
          <w:p w:rsidR="0043416D" w:rsidRPr="0043416D" w:rsidRDefault="0043416D" w:rsidP="004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20"/>
                <w:szCs w:val="20"/>
                <w:lang w:val="kk-KZ" w:eastAsia="ru-RU"/>
              </w:rPr>
            </w:pPr>
          </w:p>
          <w:p w:rsidR="0043416D" w:rsidRPr="0043416D" w:rsidRDefault="0043416D" w:rsidP="0043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41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F7105C1" wp14:editId="6DF6995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82550</wp:posOffset>
                  </wp:positionV>
                  <wp:extent cx="995680" cy="1022985"/>
                  <wp:effectExtent l="19050" t="0" r="0" b="0"/>
                  <wp:wrapNone/>
                  <wp:docPr id="4" name="Рисунок 4" descr="P:\SPANDIYAR\DISK E\Мои личные документы\logo-ger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P:\SPANDIYAR\DISK E\Мои личные документы\logo-ger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9" w:type="dxa"/>
          </w:tcPr>
          <w:p w:rsidR="0043416D" w:rsidRPr="0043416D" w:rsidRDefault="0043416D" w:rsidP="004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8"/>
                <w:lang w:val="kk-KZ" w:eastAsia="ru-RU"/>
              </w:rPr>
            </w:pPr>
            <w:r w:rsidRPr="0043416D"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8"/>
                <w:lang w:val="kk-KZ" w:eastAsia="ru-RU"/>
              </w:rPr>
              <w:t>РЕСПУБЛИКАНСКОЕ ГОСУДАРСТВЕННОЕ УЧРЕЖДЕНИЕ</w:t>
            </w:r>
          </w:p>
          <w:p w:rsidR="0043416D" w:rsidRPr="0043416D" w:rsidRDefault="0043416D" w:rsidP="004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8"/>
                <w:lang w:val="kk-KZ" w:eastAsia="ru-RU"/>
              </w:rPr>
            </w:pPr>
            <w:r w:rsidRPr="0043416D"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8"/>
                <w:lang w:val="kk-KZ" w:eastAsia="ru-RU"/>
              </w:rPr>
              <w:t>« КОМИТЕТ ЛЕСНОГО ХОЗЯЙСТВА И ЖИВОТНОГО МИРА МИНИСТЕРСТВО ЭКОЛОГИИ, ГЕОЛОГИИ И ПРИРОДНЫХ РЕСУРСОВ РЕСПУБЛИКИ КАЗАХСТАН»</w:t>
            </w:r>
          </w:p>
          <w:p w:rsidR="0043416D" w:rsidRPr="0043416D" w:rsidRDefault="0043416D" w:rsidP="004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eastAsia="ru-RU"/>
              </w:rPr>
            </w:pPr>
          </w:p>
          <w:p w:rsidR="0043416D" w:rsidRPr="0043416D" w:rsidRDefault="0043416D" w:rsidP="004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val="kk-KZ" w:eastAsia="ru-RU"/>
              </w:rPr>
            </w:pPr>
            <w:r w:rsidRPr="0043416D"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val="kk-KZ" w:eastAsia="ru-RU"/>
              </w:rPr>
              <w:t xml:space="preserve"> </w:t>
            </w:r>
            <w:r w:rsidRPr="0043416D"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val="kk-KZ" w:eastAsia="ru-RU"/>
              </w:rPr>
              <w:t>010000, г. Нур-Султан, пр.Мангилик Ел, 8</w:t>
            </w:r>
          </w:p>
          <w:p w:rsidR="0043416D" w:rsidRPr="0043416D" w:rsidRDefault="0043416D" w:rsidP="0043416D">
            <w:pPr>
              <w:spacing w:after="0" w:line="240" w:lineRule="auto"/>
              <w:ind w:right="-108" w:firstLine="311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val="kk-KZ" w:eastAsia="ru-RU"/>
              </w:rPr>
            </w:pPr>
            <w:r w:rsidRPr="0043416D"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val="kk-KZ" w:eastAsia="ru-RU"/>
              </w:rPr>
              <w:t>«Дом министерств», 1 подъезд</w:t>
            </w:r>
          </w:p>
          <w:p w:rsidR="0043416D" w:rsidRPr="0043416D" w:rsidRDefault="0043416D" w:rsidP="004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</w:pPr>
            <w:r w:rsidRPr="0043416D"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val="kk-KZ" w:eastAsia="ru-RU"/>
              </w:rPr>
              <w:t xml:space="preserve">                 тел.: +7 7172 74-91-70, 74 99 38</w:t>
            </w:r>
            <w:r w:rsidRPr="0043416D"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  <w:t>,</w:t>
            </w:r>
          </w:p>
          <w:p w:rsidR="0043416D" w:rsidRPr="0043416D" w:rsidRDefault="0043416D" w:rsidP="004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4"/>
                <w:szCs w:val="16"/>
                <w:lang w:val="kk-KZ" w:eastAsia="ru-RU"/>
              </w:rPr>
            </w:pPr>
            <w:r w:rsidRPr="0043416D"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  <w:t xml:space="preserve">              </w:t>
            </w:r>
            <w:r w:rsidRPr="0043416D"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val="en-US" w:eastAsia="ru-RU"/>
              </w:rPr>
              <w:t>e</w:t>
            </w:r>
            <w:r w:rsidRPr="0043416D"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val="kk-KZ" w:eastAsia="ru-RU"/>
              </w:rPr>
              <w:t xml:space="preserve">-mail: </w:t>
            </w:r>
            <w:hyperlink r:id="rId7" w:history="1">
              <w:r w:rsidRPr="0043416D">
                <w:rPr>
                  <w:rFonts w:ascii="Times New Roman" w:eastAsia="Times New Roman" w:hAnsi="Times New Roman" w:cs="Times New Roman"/>
                  <w:color w:val="0000FF"/>
                  <w:sz w:val="16"/>
                  <w:szCs w:val="18"/>
                  <w:u w:val="single"/>
                  <w:lang w:val="en-US" w:eastAsia="ru-RU"/>
                </w:rPr>
                <w:t>klhjm</w:t>
              </w:r>
              <w:r w:rsidRPr="003C1A3B">
                <w:rPr>
                  <w:rFonts w:ascii="Times New Roman" w:eastAsia="Times New Roman" w:hAnsi="Times New Roman" w:cs="Times New Roman"/>
                  <w:color w:val="0000FF"/>
                  <w:sz w:val="16"/>
                  <w:szCs w:val="18"/>
                  <w:u w:val="single"/>
                  <w:lang w:eastAsia="ru-RU"/>
                </w:rPr>
                <w:t>@</w:t>
              </w:r>
              <w:r w:rsidRPr="0043416D">
                <w:rPr>
                  <w:rFonts w:ascii="Times New Roman" w:eastAsia="Times New Roman" w:hAnsi="Times New Roman" w:cs="Times New Roman"/>
                  <w:color w:val="0000FF"/>
                  <w:sz w:val="16"/>
                  <w:szCs w:val="18"/>
                  <w:u w:val="single"/>
                  <w:lang w:val="en-US" w:eastAsia="ru-RU"/>
                </w:rPr>
                <w:t>ecoge</w:t>
              </w:r>
              <w:r w:rsidRPr="0043416D">
                <w:rPr>
                  <w:rFonts w:ascii="Times New Roman" w:eastAsia="Times New Roman" w:hAnsi="Times New Roman" w:cs="Times New Roman"/>
                  <w:color w:val="0000FF"/>
                  <w:sz w:val="16"/>
                  <w:szCs w:val="18"/>
                  <w:u w:val="single"/>
                  <w:lang w:eastAsia="ru-RU"/>
                </w:rPr>
                <w:t>о</w:t>
              </w:r>
              <w:r w:rsidRPr="003C1A3B">
                <w:rPr>
                  <w:rFonts w:ascii="Times New Roman" w:eastAsia="Times New Roman" w:hAnsi="Times New Roman" w:cs="Times New Roman"/>
                  <w:color w:val="0000FF"/>
                  <w:sz w:val="16"/>
                  <w:szCs w:val="18"/>
                  <w:u w:val="single"/>
                  <w:lang w:eastAsia="ru-RU"/>
                </w:rPr>
                <w:t>.</w:t>
              </w:r>
              <w:r w:rsidRPr="0043416D">
                <w:rPr>
                  <w:rFonts w:ascii="Times New Roman" w:eastAsia="Times New Roman" w:hAnsi="Times New Roman" w:cs="Times New Roman"/>
                  <w:color w:val="0000FF"/>
                  <w:sz w:val="16"/>
                  <w:szCs w:val="18"/>
                  <w:u w:val="single"/>
                  <w:lang w:val="en-US" w:eastAsia="ru-RU"/>
                </w:rPr>
                <w:t>gov</w:t>
              </w:r>
              <w:r w:rsidRPr="003C1A3B">
                <w:rPr>
                  <w:rFonts w:ascii="Times New Roman" w:eastAsia="Times New Roman" w:hAnsi="Times New Roman" w:cs="Times New Roman"/>
                  <w:color w:val="0000FF"/>
                  <w:sz w:val="16"/>
                  <w:szCs w:val="18"/>
                  <w:u w:val="single"/>
                  <w:lang w:eastAsia="ru-RU"/>
                </w:rPr>
                <w:t>.</w:t>
              </w:r>
              <w:r w:rsidRPr="0043416D">
                <w:rPr>
                  <w:rFonts w:ascii="Times New Roman" w:eastAsia="Times New Roman" w:hAnsi="Times New Roman" w:cs="Times New Roman"/>
                  <w:color w:val="0000FF"/>
                  <w:sz w:val="16"/>
                  <w:szCs w:val="18"/>
                  <w:u w:val="single"/>
                  <w:lang w:val="en-US" w:eastAsia="ru-RU"/>
                </w:rPr>
                <w:t>kz</w:t>
              </w:r>
            </w:hyperlink>
          </w:p>
          <w:p w:rsidR="0043416D" w:rsidRPr="0043416D" w:rsidRDefault="0043416D" w:rsidP="0043416D">
            <w:pPr>
              <w:spacing w:after="0" w:line="240" w:lineRule="auto"/>
              <w:ind w:right="-108" w:firstLine="311"/>
              <w:jc w:val="both"/>
              <w:rPr>
                <w:rFonts w:ascii="Times New Roman" w:eastAsia="Times New Roman" w:hAnsi="Times New Roman" w:cs="Times New Roman"/>
                <w:b/>
                <w:color w:val="215868"/>
                <w:sz w:val="29"/>
                <w:szCs w:val="29"/>
                <w:lang w:val="kk-KZ" w:eastAsia="ru-RU"/>
              </w:rPr>
            </w:pPr>
          </w:p>
        </w:tc>
      </w:tr>
    </w:tbl>
    <w:p w:rsidR="0043416D" w:rsidRPr="003C1A3B" w:rsidRDefault="0043416D" w:rsidP="0043416D">
      <w:pPr>
        <w:tabs>
          <w:tab w:val="center" w:pos="4677"/>
          <w:tab w:val="right" w:pos="10260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215868"/>
          <w:sz w:val="16"/>
          <w:szCs w:val="16"/>
          <w:lang w:eastAsia="ru-RU"/>
        </w:rPr>
      </w:pPr>
      <w:r w:rsidRPr="003C1A3B">
        <w:rPr>
          <w:rFonts w:ascii="Times New Roman" w:eastAsia="Times New Roman" w:hAnsi="Times New Roman" w:cs="Times New Roman"/>
          <w:color w:val="215868"/>
          <w:sz w:val="16"/>
          <w:szCs w:val="16"/>
          <w:lang w:eastAsia="ru-RU"/>
        </w:rPr>
        <w:t>______________________№___________________________</w:t>
      </w:r>
    </w:p>
    <w:p w:rsidR="001014E8" w:rsidRPr="00B733A8" w:rsidRDefault="0043416D" w:rsidP="00B733A8">
      <w:pPr>
        <w:tabs>
          <w:tab w:val="center" w:pos="4677"/>
          <w:tab w:val="right" w:pos="10260"/>
        </w:tabs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3C1A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014E8" w:rsidRDefault="001014E8" w:rsidP="001014E8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Председателю</w:t>
      </w:r>
    </w:p>
    <w:p w:rsidR="001014E8" w:rsidRDefault="001014E8" w:rsidP="001014E8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Экологического общества «Зеленое спасение»</w:t>
      </w:r>
    </w:p>
    <w:p w:rsidR="001014E8" w:rsidRDefault="001014E8" w:rsidP="001014E8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С. Г. Куратову </w:t>
      </w:r>
    </w:p>
    <w:p w:rsidR="00387CF3" w:rsidRDefault="00387CF3" w:rsidP="001014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473A4" w:rsidRPr="00F81114" w:rsidRDefault="00387CF3" w:rsidP="00647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473A4">
        <w:rPr>
          <w:rFonts w:ascii="Times New Roman" w:hAnsi="Times New Roman" w:cs="Times New Roman"/>
          <w:sz w:val="28"/>
          <w:szCs w:val="28"/>
          <w:lang w:val="kk-KZ"/>
        </w:rPr>
        <w:t xml:space="preserve">Комитет лесного хозяйства и животного </w:t>
      </w:r>
      <w:r w:rsidR="00647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экологии, геологии и природных ресурсов РК (далее – Комитет), рассмотрев Ваше письмо от 16.06.2021 года № 078, сообщает следующее. </w:t>
      </w:r>
    </w:p>
    <w:p w:rsidR="006473A4" w:rsidRPr="00F81114" w:rsidRDefault="006473A4" w:rsidP="00647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информации «Иле-Алатауского государственного национального природного парка» (далее – Национальный парк) </w:t>
      </w:r>
      <w:r w:rsidRPr="00F8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Национальным парком </w:t>
      </w:r>
      <w:r w:rsidRPr="00F8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ТОО «Рос Импорт Цемент»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Товарищество) </w:t>
      </w:r>
      <w:r w:rsidRPr="00F8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 договор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F8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06.05.2011 года №05/11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совместной деятельности и аренде земельного участка</w:t>
      </w:r>
      <w:r w:rsidRPr="00F8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Национального парка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8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сположенного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Медеуском филиале Каменского лесничества</w:t>
      </w:r>
      <w:r w:rsidRPr="00F8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16, выдел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общей площадью 2,2 га</w:t>
      </w:r>
      <w:r w:rsidRPr="00F8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8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 и эксплуатации туристического комплекса гостевые дома для приема и обслуживания туристо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в»</w:t>
      </w:r>
      <w:r w:rsidRPr="00F8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сроком на 49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Договор)</w:t>
      </w:r>
      <w:r w:rsidRPr="00F8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473A4" w:rsidRDefault="006473A4" w:rsidP="00647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фотографиях, приложенных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Вашем </w:t>
      </w:r>
      <w:r w:rsidRPr="00F8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изображены</w:t>
      </w:r>
      <w:r w:rsidRPr="00F8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гостевые дома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Товарищества, согласно</w:t>
      </w:r>
      <w:r w:rsidRPr="00F8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8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473A4" w:rsidRPr="00F81114" w:rsidRDefault="006473A4" w:rsidP="00647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Касательно запрета посещения туристов на территорию комплекса, сообщаем, что Национальным парком вручено уведомление Товариществу об устранения ограждении для свободного перемещения туристов на территории комплекса. </w:t>
      </w:r>
    </w:p>
    <w:p w:rsidR="006473A4" w:rsidRDefault="006473A4" w:rsidP="00647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Кроме того, касательно вопроса по соблюдению режима ООПТ на указанной Вами территории, сообщаем, что участок, предоставленный в пользование Товариществу, относится к зоне ограниченно-хозяйственной деятельности, где разрешено строительство объектов для обслуживания туристов. </w:t>
      </w:r>
    </w:p>
    <w:p w:rsidR="00387CF3" w:rsidRDefault="00387CF3" w:rsidP="006473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AF9" w:rsidRDefault="00985AF9" w:rsidP="00387C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3A8" w:rsidRPr="00985AF9" w:rsidRDefault="009D5DB6" w:rsidP="00985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Заместитель П</w:t>
      </w:r>
      <w:r w:rsidR="00865271">
        <w:rPr>
          <w:rFonts w:ascii="Times New Roman" w:hAnsi="Times New Roman" w:cs="Times New Roman"/>
          <w:b/>
          <w:sz w:val="28"/>
          <w:szCs w:val="28"/>
          <w:lang w:val="kk-KZ"/>
        </w:rPr>
        <w:t>редседателя</w:t>
      </w:r>
      <w:r w:rsidR="00387C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Д</w:t>
      </w:r>
      <w:r w:rsidR="008652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Тургамбаев</w:t>
      </w:r>
    </w:p>
    <w:p w:rsidR="00985AF9" w:rsidRDefault="00985AF9" w:rsidP="00CD55D1">
      <w:pPr>
        <w:spacing w:after="0" w:line="240" w:lineRule="auto"/>
        <w:jc w:val="both"/>
        <w:rPr>
          <w:rFonts w:ascii="Wingdings" w:hAnsi="Wingdings"/>
          <w:i/>
          <w:iCs/>
          <w:sz w:val="20"/>
          <w:szCs w:val="20"/>
          <w:lang w:val="kk-KZ"/>
        </w:rPr>
      </w:pPr>
    </w:p>
    <w:p w:rsidR="009D5DB6" w:rsidRDefault="009D5DB6" w:rsidP="001541F9">
      <w:pPr>
        <w:spacing w:after="0" w:line="240" w:lineRule="auto"/>
        <w:ind w:left="851" w:hanging="143"/>
        <w:jc w:val="both"/>
        <w:rPr>
          <w:rFonts w:ascii="Wingdings" w:hAnsi="Wingdings"/>
          <w:i/>
          <w:iCs/>
          <w:sz w:val="20"/>
          <w:szCs w:val="20"/>
          <w:lang w:val="kk-KZ"/>
        </w:rPr>
      </w:pPr>
    </w:p>
    <w:p w:rsidR="00CF62D2" w:rsidRDefault="00CF62D2" w:rsidP="001541F9">
      <w:pPr>
        <w:spacing w:after="0" w:line="240" w:lineRule="auto"/>
        <w:ind w:left="851" w:hanging="143"/>
        <w:jc w:val="both"/>
        <w:rPr>
          <w:rFonts w:ascii="Wingdings" w:hAnsi="Wingdings"/>
          <w:i/>
          <w:iCs/>
          <w:sz w:val="20"/>
          <w:szCs w:val="20"/>
          <w:lang w:val="kk-KZ"/>
        </w:rPr>
      </w:pPr>
      <w:bookmarkStart w:id="0" w:name="_GoBack"/>
      <w:bookmarkEnd w:id="0"/>
    </w:p>
    <w:p w:rsidR="00751067" w:rsidRPr="00751067" w:rsidRDefault="00751067" w:rsidP="001541F9">
      <w:pPr>
        <w:spacing w:after="0" w:line="240" w:lineRule="auto"/>
        <w:ind w:left="851" w:hanging="143"/>
        <w:jc w:val="both"/>
        <w:rPr>
          <w:rFonts w:ascii="Times New Roman" w:hAnsi="Times New Roman"/>
          <w:i/>
          <w:iCs/>
          <w:sz w:val="24"/>
          <w:szCs w:val="24"/>
          <w:lang w:val="kk-KZ"/>
        </w:rPr>
      </w:pPr>
      <w:r w:rsidRPr="00751067">
        <w:rPr>
          <w:rFonts w:ascii="Wingdings" w:hAnsi="Wingdings"/>
          <w:i/>
          <w:iCs/>
          <w:sz w:val="20"/>
          <w:szCs w:val="20"/>
          <w:lang w:val="kk-KZ"/>
        </w:rPr>
        <w:t></w:t>
      </w:r>
      <w:r w:rsidRPr="00751067">
        <w:rPr>
          <w:rFonts w:ascii="Times New Roman" w:hAnsi="Times New Roman"/>
          <w:i/>
          <w:iCs/>
          <w:sz w:val="20"/>
          <w:szCs w:val="20"/>
          <w:lang w:val="kk-KZ"/>
        </w:rPr>
        <w:t>:</w:t>
      </w:r>
      <w:r w:rsidRPr="00751067">
        <w:rPr>
          <w:rFonts w:ascii="Times New Roman" w:hAnsi="Times New Roman"/>
          <w:i/>
          <w:iCs/>
          <w:sz w:val="24"/>
          <w:szCs w:val="24"/>
          <w:lang w:val="kk-KZ"/>
        </w:rPr>
        <w:t xml:space="preserve"> </w:t>
      </w:r>
      <w:r w:rsidR="00210B27">
        <w:rPr>
          <w:rFonts w:ascii="Times New Roman" w:hAnsi="Times New Roman"/>
          <w:b/>
          <w:bCs/>
          <w:i/>
          <w:iCs/>
          <w:sz w:val="20"/>
          <w:szCs w:val="20"/>
          <w:lang w:val="kk-KZ"/>
        </w:rPr>
        <w:t>Аділжанов Т</w:t>
      </w:r>
      <w:r w:rsidRPr="00751067">
        <w:rPr>
          <w:rFonts w:ascii="Times New Roman" w:hAnsi="Times New Roman"/>
          <w:b/>
          <w:bCs/>
          <w:i/>
          <w:iCs/>
          <w:sz w:val="20"/>
          <w:szCs w:val="20"/>
          <w:lang w:val="kk-KZ"/>
        </w:rPr>
        <w:t>.</w:t>
      </w:r>
    </w:p>
    <w:p w:rsidR="00605C76" w:rsidRPr="00387CF3" w:rsidRDefault="00751067" w:rsidP="00387CF3">
      <w:pPr>
        <w:spacing w:after="0" w:line="240" w:lineRule="auto"/>
        <w:ind w:left="851" w:hanging="14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kk-KZ"/>
        </w:rPr>
      </w:pPr>
      <w:r w:rsidRPr="00751067">
        <w:rPr>
          <w:rFonts w:ascii="Wingdings 2" w:hAnsi="Wingdings 2"/>
          <w:i/>
          <w:iCs/>
          <w:sz w:val="20"/>
          <w:szCs w:val="20"/>
          <w:lang w:val="kk-KZ"/>
        </w:rPr>
        <w:t></w:t>
      </w:r>
      <w:r w:rsidRPr="00751067">
        <w:rPr>
          <w:rFonts w:ascii="Times New Roman" w:hAnsi="Times New Roman"/>
          <w:i/>
          <w:iCs/>
          <w:sz w:val="18"/>
          <w:szCs w:val="18"/>
          <w:lang w:val="kk-KZ"/>
        </w:rPr>
        <w:t xml:space="preserve">  </w:t>
      </w:r>
      <w:r w:rsidRPr="00751067">
        <w:rPr>
          <w:rFonts w:ascii="Times New Roman" w:hAnsi="Times New Roman"/>
          <w:b/>
          <w:bCs/>
          <w:i/>
          <w:iCs/>
          <w:sz w:val="20"/>
          <w:szCs w:val="20"/>
          <w:lang w:val="kk-KZ"/>
        </w:rPr>
        <w:t>+7(7172) 74-98-35</w:t>
      </w:r>
    </w:p>
    <w:sectPr w:rsidR="00605C76" w:rsidRPr="00387CF3" w:rsidSect="008F2B51">
      <w:headerReference w:type="default" r:id="rId10"/>
      <w:headerReference w:type="first" r:id="rId11"/>
      <w:footerReference w:type="default" r:id="rId12"/>
      <w:footerReference w:type="first" r:id="rId13"/>
      <w:pgSz w:w="11906" w:h="16838"/>
      <w:pgMar w:top="680" w:right="851" w:bottom="1134" w:left="1418" w:header="709" w:footer="709" w:gutter="0"/>
      <w:cols w:space="708"/>
      <w:docGrid w:linePitch="360"/>
    </w:sectPr>
    <w:sectPr>
      <w:pgMar w:left="720" w:right="720" w:top="1440" w:footer="720" w:bottom="1927"/>
    </w:sectPr>
    <w:sectPr>
      <w:pgMar w:left="720" w:right="720" w:top="1440" w:footer="720" w:bottom="19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ТУРГАМБАЕВ ДАНИЯР ГАЛЫМОВИЧ</w:t>
    </w:r>
  </w:p>
</w:ftr>
</file>

<file path=word/footer2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ТУРГАМБАЕВ ДАНИЯР ГАЛЫМОВИЧ</w:t>
    </w:r>
  </w:p>
</w:ftr>
</file>

<file path=word/header1.xml><?xml version="1.0" encoding="utf-8"?>
<w:hdr xmlns:w="http://schemas.openxmlformats.org/wordprocessingml/2006/main">
  <w:p>
    <w:pPr>
      <w:ind w:left="0"/>
      <w:jc w:val="left"/>
    </w:pPr>
    <w:r>
      <w:t>Исходящий номер: 27-2-11/ЗТ-К-190 от 15.07.2021</w:t>
    </w:r>
  </w:p>
</w:hdr>
</file>

<file path=word/header2.xml><?xml version="1.0" encoding="utf-8"?>
<w:hdr xmlns:w="http://schemas.openxmlformats.org/wordprocessingml/2006/main">
  <w:p>
    <w:pPr>
      <w:ind w:left="0"/>
      <w:jc w:val="left"/>
    </w:pPr>
    <w:r>
      <w:t>Исходящий номер: 27-2-11/ЗТ-К-190 от 15.07.2021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91328"/>
    <w:multiLevelType w:val="hybridMultilevel"/>
    <w:tmpl w:val="304C2D42"/>
    <w:lvl w:ilvl="0" w:tplc="DE9A6EE8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55702"/>
    <w:multiLevelType w:val="hybridMultilevel"/>
    <w:tmpl w:val="4FFE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C1AC3"/>
    <w:multiLevelType w:val="hybridMultilevel"/>
    <w:tmpl w:val="056C8340"/>
    <w:lvl w:ilvl="0" w:tplc="B3BE1B84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F2"/>
    <w:rsid w:val="00032018"/>
    <w:rsid w:val="000B0DFD"/>
    <w:rsid w:val="000F2E10"/>
    <w:rsid w:val="001014E8"/>
    <w:rsid w:val="00120B50"/>
    <w:rsid w:val="001541F9"/>
    <w:rsid w:val="001D4526"/>
    <w:rsid w:val="001F2729"/>
    <w:rsid w:val="00210B27"/>
    <w:rsid w:val="00221202"/>
    <w:rsid w:val="00276A8E"/>
    <w:rsid w:val="002C50EF"/>
    <w:rsid w:val="002D712B"/>
    <w:rsid w:val="00325EE8"/>
    <w:rsid w:val="00387CF3"/>
    <w:rsid w:val="003C1A3B"/>
    <w:rsid w:val="004112AB"/>
    <w:rsid w:val="0043162C"/>
    <w:rsid w:val="0043416D"/>
    <w:rsid w:val="004902F2"/>
    <w:rsid w:val="00533878"/>
    <w:rsid w:val="00560C37"/>
    <w:rsid w:val="0056138B"/>
    <w:rsid w:val="005A0133"/>
    <w:rsid w:val="005C6FBE"/>
    <w:rsid w:val="005D7B43"/>
    <w:rsid w:val="005E7AED"/>
    <w:rsid w:val="00605C76"/>
    <w:rsid w:val="006473A4"/>
    <w:rsid w:val="00736B89"/>
    <w:rsid w:val="00751067"/>
    <w:rsid w:val="00797E10"/>
    <w:rsid w:val="007F1401"/>
    <w:rsid w:val="00826AF1"/>
    <w:rsid w:val="008353A2"/>
    <w:rsid w:val="008408F7"/>
    <w:rsid w:val="008453ED"/>
    <w:rsid w:val="00860583"/>
    <w:rsid w:val="00865271"/>
    <w:rsid w:val="00897984"/>
    <w:rsid w:val="008E139C"/>
    <w:rsid w:val="008F2B51"/>
    <w:rsid w:val="00912CAF"/>
    <w:rsid w:val="00934824"/>
    <w:rsid w:val="00985AF9"/>
    <w:rsid w:val="00992D73"/>
    <w:rsid w:val="00993671"/>
    <w:rsid w:val="0099738F"/>
    <w:rsid w:val="009B77F1"/>
    <w:rsid w:val="009D5DB6"/>
    <w:rsid w:val="00A02EB1"/>
    <w:rsid w:val="00A33F1D"/>
    <w:rsid w:val="00AA0416"/>
    <w:rsid w:val="00AA7212"/>
    <w:rsid w:val="00AE1288"/>
    <w:rsid w:val="00AF244A"/>
    <w:rsid w:val="00B47880"/>
    <w:rsid w:val="00B733A8"/>
    <w:rsid w:val="00C2782A"/>
    <w:rsid w:val="00C81E8B"/>
    <w:rsid w:val="00CD168C"/>
    <w:rsid w:val="00CD55D1"/>
    <w:rsid w:val="00CF1774"/>
    <w:rsid w:val="00CF62D2"/>
    <w:rsid w:val="00D319E0"/>
    <w:rsid w:val="00D75A38"/>
    <w:rsid w:val="00DD024F"/>
    <w:rsid w:val="00E5351B"/>
    <w:rsid w:val="00E53E7E"/>
    <w:rsid w:val="00E94FCA"/>
    <w:rsid w:val="00EC3F0E"/>
    <w:rsid w:val="00F1619C"/>
    <w:rsid w:val="00F81114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8E045-25B3-4218-AB63-061E716E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71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9936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93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993671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styleId="a7">
    <w:name w:val="Hyperlink"/>
    <w:basedOn w:val="a0"/>
    <w:uiPriority w:val="99"/>
    <w:unhideWhenUsed/>
    <w:rsid w:val="00993671"/>
    <w:rPr>
      <w:color w:val="0000FF"/>
      <w:u w:val="single"/>
    </w:rPr>
  </w:style>
  <w:style w:type="table" w:styleId="a8">
    <w:name w:val="Table Grid"/>
    <w:basedOn w:val="a1"/>
    <w:uiPriority w:val="39"/>
    <w:rsid w:val="008F2B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F2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32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10" Target="header1.xml" Type="http://schemas.openxmlformats.org/officeDocument/2006/relationships/header"/>
<Relationship Id="rId11" Target="header2.xml" Type="http://schemas.openxmlformats.org/officeDocument/2006/relationships/header"/>
<Relationship Id="rId12" Target="footer1.xml" Type="http://schemas.openxmlformats.org/officeDocument/2006/relationships/footer"/>
<Relationship Id="rId13" Target="footer2.xml" Type="http://schemas.openxmlformats.org/officeDocument/2006/relationships/footer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ailto:klhjm@ecoge&#1086;.gov.kz" TargetMode="External" Type="http://schemas.openxmlformats.org/officeDocument/2006/relationships/hyperlink"/>
<Relationship Id="rId6" Target="media/image1.png" Type="http://schemas.openxmlformats.org/officeDocument/2006/relationships/image"/>
<Relationship Id="rId7" Target="mailto:klhjm@ecoge&#1086;.gov.kz" TargetMode="External" Type="http://schemas.openxmlformats.org/officeDocument/2006/relationships/hyperlink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2018-02-13T06:39:00Z</dcterms:created>
  <dc:creator>Кыдыралиева Асемгуль Сансызбаевна</dc:creator>
  <cp:lastModifiedBy>Коксеген Алтын</cp:lastModifiedBy>
  <cp:lastPrinted>2018-02-13T06:47:00Z</cp:lastPrinted>
  <dcterms:modified xsi:type="dcterms:W3CDTF">2021-07-15T12:23:00Z</dcterms:modified>
  <cp:revision>51</cp:revision>
</cp:coreProperties>
</file>