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24" w:rsidRPr="006F1735" w:rsidRDefault="00482D24" w:rsidP="00482D24">
      <w:pPr>
        <w:ind w:right="-1" w:firstLine="567"/>
        <w:rPr>
          <w:b/>
          <w:bCs/>
        </w:rPr>
      </w:pPr>
      <w:r w:rsidRPr="006F1735">
        <w:rPr>
          <w:b/>
          <w:bCs/>
        </w:rPr>
        <w:t>5 июля 2023 года.</w:t>
      </w:r>
    </w:p>
    <w:p w:rsidR="00482D24" w:rsidRPr="006F1735" w:rsidRDefault="00482D24" w:rsidP="00482D24">
      <w:pPr>
        <w:ind w:left="5040" w:right="-1"/>
        <w:rPr>
          <w:b/>
        </w:rPr>
      </w:pPr>
      <w:r w:rsidRPr="006F1735">
        <w:rPr>
          <w:b/>
        </w:rPr>
        <w:t xml:space="preserve">Президенту Республики Казахстан </w:t>
      </w:r>
    </w:p>
    <w:p w:rsidR="00482D24" w:rsidRPr="006F1735" w:rsidRDefault="00482D24" w:rsidP="00482D24">
      <w:pPr>
        <w:ind w:left="5040" w:right="-1"/>
        <w:rPr>
          <w:b/>
        </w:rPr>
      </w:pPr>
      <w:proofErr w:type="spellStart"/>
      <w:r w:rsidRPr="006F1735">
        <w:rPr>
          <w:b/>
        </w:rPr>
        <w:t>Токаеву</w:t>
      </w:r>
      <w:proofErr w:type="spellEnd"/>
      <w:r w:rsidRPr="006F1735">
        <w:rPr>
          <w:b/>
        </w:rPr>
        <w:t xml:space="preserve"> </w:t>
      </w:r>
      <w:proofErr w:type="spellStart"/>
      <w:r w:rsidRPr="006F1735">
        <w:rPr>
          <w:b/>
        </w:rPr>
        <w:t>Касым-Жомарту</w:t>
      </w:r>
      <w:proofErr w:type="spellEnd"/>
      <w:r w:rsidRPr="006F1735">
        <w:rPr>
          <w:b/>
        </w:rPr>
        <w:t xml:space="preserve"> </w:t>
      </w:r>
      <w:proofErr w:type="spellStart"/>
      <w:r w:rsidRPr="006F1735">
        <w:rPr>
          <w:b/>
        </w:rPr>
        <w:t>Кемелевичу</w:t>
      </w:r>
      <w:proofErr w:type="spellEnd"/>
    </w:p>
    <w:p w:rsidR="00482D24" w:rsidRPr="006F1735" w:rsidRDefault="00482D24" w:rsidP="00482D24">
      <w:pPr>
        <w:ind w:left="5040" w:right="-1"/>
        <w:rPr>
          <w:b/>
        </w:rPr>
      </w:pPr>
    </w:p>
    <w:p w:rsidR="00482D24" w:rsidRPr="006F1735" w:rsidRDefault="00482D24" w:rsidP="00482D24">
      <w:pPr>
        <w:ind w:left="5040" w:right="-1"/>
        <w:rPr>
          <w:b/>
        </w:rPr>
      </w:pPr>
      <w:r w:rsidRPr="006F1735">
        <w:rPr>
          <w:b/>
        </w:rPr>
        <w:t xml:space="preserve">Премьер-Министру Республики Казахстан </w:t>
      </w:r>
    </w:p>
    <w:p w:rsidR="00482D24" w:rsidRPr="006F1735" w:rsidRDefault="00482D24" w:rsidP="00482D24">
      <w:pPr>
        <w:ind w:left="5040" w:right="-1"/>
        <w:rPr>
          <w:b/>
        </w:rPr>
      </w:pPr>
      <w:proofErr w:type="spellStart"/>
      <w:r w:rsidRPr="006F1735">
        <w:rPr>
          <w:b/>
        </w:rPr>
        <w:t>Смаилову</w:t>
      </w:r>
      <w:proofErr w:type="spellEnd"/>
      <w:r w:rsidRPr="006F1735">
        <w:rPr>
          <w:b/>
        </w:rPr>
        <w:t xml:space="preserve"> </w:t>
      </w:r>
      <w:proofErr w:type="spellStart"/>
      <w:r w:rsidRPr="006F1735">
        <w:rPr>
          <w:b/>
        </w:rPr>
        <w:t>Алихану</w:t>
      </w:r>
      <w:proofErr w:type="spellEnd"/>
      <w:r w:rsidRPr="006F1735">
        <w:rPr>
          <w:b/>
        </w:rPr>
        <w:t xml:space="preserve"> </w:t>
      </w:r>
      <w:proofErr w:type="spellStart"/>
      <w:r w:rsidRPr="006F1735">
        <w:rPr>
          <w:b/>
        </w:rPr>
        <w:t>Асхановичу</w:t>
      </w:r>
      <w:proofErr w:type="spellEnd"/>
      <w:r w:rsidRPr="006F1735">
        <w:rPr>
          <w:b/>
        </w:rPr>
        <w:t>.</w:t>
      </w:r>
    </w:p>
    <w:p w:rsidR="00482D24" w:rsidRPr="006F1735" w:rsidRDefault="00482D24" w:rsidP="00482D24">
      <w:pPr>
        <w:ind w:left="5040" w:right="-1"/>
        <w:rPr>
          <w:b/>
        </w:rPr>
      </w:pPr>
    </w:p>
    <w:p w:rsidR="00482D24" w:rsidRPr="006F1735" w:rsidRDefault="00482D24" w:rsidP="00482D24">
      <w:pPr>
        <w:ind w:left="5040" w:right="-1"/>
        <w:rPr>
          <w:b/>
        </w:rPr>
      </w:pPr>
      <w:r w:rsidRPr="006F1735">
        <w:rPr>
          <w:b/>
        </w:rPr>
        <w:t>Министерство экологии и природных ресурсов.</w:t>
      </w:r>
    </w:p>
    <w:p w:rsidR="00482D24" w:rsidRPr="006F1735" w:rsidRDefault="00482D24" w:rsidP="00482D24">
      <w:pPr>
        <w:ind w:left="5040" w:right="-1"/>
        <w:rPr>
          <w:b/>
        </w:rPr>
      </w:pPr>
    </w:p>
    <w:p w:rsidR="00482D24" w:rsidRPr="006F1735" w:rsidRDefault="00482D24" w:rsidP="00482D24">
      <w:pPr>
        <w:ind w:left="5040" w:right="-1"/>
        <w:rPr>
          <w:b/>
        </w:rPr>
      </w:pPr>
      <w:r w:rsidRPr="006F1735">
        <w:rPr>
          <w:b/>
        </w:rPr>
        <w:t xml:space="preserve">Комитет лесного хозяйства и животного мира </w:t>
      </w:r>
      <w:proofErr w:type="spellStart"/>
      <w:r w:rsidRPr="006F1735">
        <w:rPr>
          <w:b/>
        </w:rPr>
        <w:t>МЭГиПР</w:t>
      </w:r>
      <w:proofErr w:type="spellEnd"/>
      <w:r w:rsidRPr="006F1735">
        <w:rPr>
          <w:b/>
        </w:rPr>
        <w:t xml:space="preserve"> РК. </w:t>
      </w:r>
    </w:p>
    <w:p w:rsidR="00482D24" w:rsidRPr="006F1735" w:rsidRDefault="00482D24" w:rsidP="00482D24">
      <w:pPr>
        <w:ind w:firstLine="567"/>
        <w:jc w:val="both"/>
      </w:pPr>
    </w:p>
    <w:p w:rsidR="00482D24" w:rsidRPr="006F1735" w:rsidRDefault="00482D24" w:rsidP="00482D24">
      <w:pPr>
        <w:ind w:right="-1"/>
        <w:jc w:val="center"/>
        <w:rPr>
          <w:b/>
        </w:rPr>
      </w:pPr>
      <w:r w:rsidRPr="006F1735">
        <w:rPr>
          <w:b/>
        </w:rPr>
        <w:t xml:space="preserve">Уважаемый </w:t>
      </w:r>
      <w:proofErr w:type="spellStart"/>
      <w:r w:rsidRPr="006F1735">
        <w:rPr>
          <w:b/>
        </w:rPr>
        <w:t>Касым-Жомарт</w:t>
      </w:r>
      <w:proofErr w:type="spellEnd"/>
      <w:r w:rsidRPr="006F1735">
        <w:rPr>
          <w:b/>
        </w:rPr>
        <w:t xml:space="preserve"> </w:t>
      </w:r>
      <w:proofErr w:type="spellStart"/>
      <w:r w:rsidRPr="006F1735">
        <w:rPr>
          <w:b/>
        </w:rPr>
        <w:t>Кемелевич</w:t>
      </w:r>
      <w:proofErr w:type="spellEnd"/>
      <w:r w:rsidRPr="006F1735">
        <w:rPr>
          <w:b/>
        </w:rPr>
        <w:t xml:space="preserve">. </w:t>
      </w:r>
    </w:p>
    <w:p w:rsidR="00482D24" w:rsidRPr="006F1735" w:rsidRDefault="00482D24" w:rsidP="00482D24">
      <w:pPr>
        <w:ind w:right="-1"/>
        <w:jc w:val="center"/>
        <w:rPr>
          <w:b/>
        </w:rPr>
      </w:pPr>
    </w:p>
    <w:p w:rsidR="00482D24" w:rsidRPr="006F1735" w:rsidRDefault="00482D24" w:rsidP="00482D24">
      <w:pPr>
        <w:ind w:right="-1"/>
        <w:jc w:val="center"/>
        <w:rPr>
          <w:b/>
        </w:rPr>
      </w:pPr>
      <w:r w:rsidRPr="006F1735">
        <w:rPr>
          <w:b/>
        </w:rPr>
        <w:t xml:space="preserve">Уважаемый </w:t>
      </w:r>
      <w:proofErr w:type="spellStart"/>
      <w:r w:rsidRPr="006F1735">
        <w:rPr>
          <w:b/>
        </w:rPr>
        <w:t>Алихан</w:t>
      </w:r>
      <w:proofErr w:type="spellEnd"/>
      <w:r w:rsidRPr="006F1735">
        <w:rPr>
          <w:b/>
        </w:rPr>
        <w:t xml:space="preserve"> </w:t>
      </w:r>
      <w:proofErr w:type="spellStart"/>
      <w:r w:rsidRPr="006F1735">
        <w:rPr>
          <w:b/>
        </w:rPr>
        <w:t>Асханович</w:t>
      </w:r>
      <w:proofErr w:type="spellEnd"/>
      <w:r w:rsidRPr="006F1735">
        <w:rPr>
          <w:b/>
        </w:rPr>
        <w:t>.</w:t>
      </w:r>
    </w:p>
    <w:p w:rsidR="00482D24" w:rsidRPr="006F1735" w:rsidRDefault="00482D24" w:rsidP="00482D24">
      <w:pPr>
        <w:ind w:firstLine="567"/>
        <w:jc w:val="both"/>
      </w:pPr>
    </w:p>
    <w:p w:rsidR="00482D24" w:rsidRPr="006F1735" w:rsidRDefault="00482D24" w:rsidP="00482D24">
      <w:pPr>
        <w:ind w:firstLine="567"/>
        <w:jc w:val="both"/>
      </w:pPr>
      <w:proofErr w:type="gramStart"/>
      <w:r w:rsidRPr="006F1735">
        <w:t>Согласно информации, опубликованной в социальных сетях (</w:t>
      </w:r>
      <w:hyperlink r:id="rId7" w:history="1">
        <w:r w:rsidRPr="006F1735">
          <w:rPr>
            <w:rStyle w:val="a3"/>
          </w:rPr>
          <w:t>https://www.facebook.com/photo/?fbid=6543884855668566&amp;set=a.527772537279858</w:t>
        </w:r>
      </w:hyperlink>
      <w:r w:rsidRPr="006F1735">
        <w:t xml:space="preserve">), выступлению члена Комитета по международным отношениям, обороне и безопасности </w:t>
      </w:r>
      <w:r>
        <w:t xml:space="preserve">Сената Парламента </w:t>
      </w:r>
      <w:proofErr w:type="spellStart"/>
      <w:r>
        <w:t>Ж.Б.Асановой</w:t>
      </w:r>
      <w:proofErr w:type="spellEnd"/>
      <w:r>
        <w:rPr>
          <w:lang w:val="en-US"/>
        </w:rPr>
        <w:t xml:space="preserve"> </w:t>
      </w:r>
      <w:r w:rsidRPr="006F1735">
        <w:t>(</w:t>
      </w:r>
      <w:hyperlink r:id="rId8" w:history="1">
        <w:r w:rsidRPr="006F1735">
          <w:rPr>
            <w:rStyle w:val="a3"/>
          </w:rPr>
          <w:t>https://bes.media/pojmyom-chto-k-chemu/akimat-almaty-planiruet-zabrat-chast-zemli-ile-alatuskogo-nacparka.-ekologi-protiv-1626</w:t>
        </w:r>
      </w:hyperlink>
      <w:r w:rsidRPr="006F1735">
        <w:rPr>
          <w:rStyle w:val="a3"/>
        </w:rPr>
        <w:t>)</w:t>
      </w:r>
      <w:r w:rsidRPr="006F1735">
        <w:t xml:space="preserve"> и другим источникам, </w:t>
      </w:r>
      <w:proofErr w:type="spellStart"/>
      <w:r w:rsidRPr="006F1735">
        <w:t>Акимат</w:t>
      </w:r>
      <w:proofErr w:type="spellEnd"/>
      <w:r w:rsidRPr="006F1735">
        <w:t xml:space="preserve"> города Алматы планирует  разработать обоснование для передачи части земель особо охраняемой природной территории (ООПТ) республиканского значения Иле-Алатауского государственного национального природного</w:t>
      </w:r>
      <w:proofErr w:type="gramEnd"/>
      <w:r w:rsidRPr="006F1735">
        <w:t xml:space="preserve"> парка (ГНПП) в состав земель ООПТ местного значения – ГРПП «</w:t>
      </w:r>
      <w:proofErr w:type="spellStart"/>
      <w:r w:rsidRPr="006F1735">
        <w:t>Медеу</w:t>
      </w:r>
      <w:proofErr w:type="spellEnd"/>
      <w:r w:rsidRPr="006F1735">
        <w:t xml:space="preserve">». </w:t>
      </w:r>
    </w:p>
    <w:p w:rsidR="00482D24" w:rsidRPr="006F1735" w:rsidRDefault="00482D24" w:rsidP="00482D24">
      <w:pPr>
        <w:ind w:firstLine="567"/>
        <w:jc w:val="both"/>
      </w:pPr>
      <w:proofErr w:type="spellStart"/>
      <w:r w:rsidRPr="006F1735">
        <w:t>Акимат</w:t>
      </w:r>
      <w:proofErr w:type="spellEnd"/>
      <w:r w:rsidRPr="006F1735">
        <w:t xml:space="preserve"> обосновывает свои действия тем, что данные земли входят в административные границы города и необходимостью строительства инженерной инфраструктуры к объектам туризма. </w:t>
      </w:r>
    </w:p>
    <w:p w:rsidR="00482D24" w:rsidRPr="006F1735" w:rsidRDefault="00482D24" w:rsidP="00482D24">
      <w:pPr>
        <w:ind w:firstLine="567"/>
        <w:jc w:val="both"/>
      </w:pPr>
    </w:p>
    <w:p w:rsidR="00482D24" w:rsidRPr="006F1735" w:rsidRDefault="00482D24" w:rsidP="00482D24">
      <w:pPr>
        <w:ind w:firstLine="567"/>
        <w:jc w:val="both"/>
      </w:pPr>
      <w:r w:rsidRPr="006F1735">
        <w:t xml:space="preserve">Мы считаем, что планируемая передача части земель </w:t>
      </w:r>
      <w:proofErr w:type="gramStart"/>
      <w:r w:rsidRPr="006F1735">
        <w:t>Иле-Алатауского</w:t>
      </w:r>
      <w:proofErr w:type="gramEnd"/>
      <w:r w:rsidRPr="006F1735">
        <w:t xml:space="preserve"> ГНПП, расположенных в границах города Алматы, в особо охраняемую природную территорию местного значения ГРПП «</w:t>
      </w:r>
      <w:proofErr w:type="spellStart"/>
      <w:r w:rsidRPr="006F1735">
        <w:t>Медеу</w:t>
      </w:r>
      <w:proofErr w:type="spellEnd"/>
      <w:r w:rsidRPr="006F1735">
        <w:t>» недопустима по следующим причинам.</w:t>
      </w:r>
    </w:p>
    <w:p w:rsidR="00482D24" w:rsidRPr="006F1735" w:rsidRDefault="00482D24" w:rsidP="00482D24">
      <w:pPr>
        <w:ind w:firstLine="567"/>
        <w:jc w:val="both"/>
      </w:pPr>
      <w:r w:rsidRPr="006F1735">
        <w:t xml:space="preserve">1. Согласно подпункту 2 пункта 6 статьи 14 Закона РК «Об особо </w:t>
      </w:r>
      <w:proofErr w:type="gramStart"/>
      <w:r w:rsidRPr="006F1735">
        <w:t>охраняемых</w:t>
      </w:r>
      <w:proofErr w:type="gramEnd"/>
      <w:r w:rsidRPr="006F1735">
        <w:t xml:space="preserve"> территория» (с изменениями и дополнениями по состоянию на 01.05.2023 года): «Перевод особо охраняемых природных территорий из категории “республиканского значения” в категорию “местного значения” не допускается». </w:t>
      </w:r>
    </w:p>
    <w:p w:rsidR="00482D24" w:rsidRPr="006F1735" w:rsidRDefault="00482D24" w:rsidP="00482D24">
      <w:pPr>
        <w:ind w:right="-5" w:firstLine="567"/>
        <w:jc w:val="both"/>
      </w:pPr>
      <w:r w:rsidRPr="006F1735">
        <w:t xml:space="preserve">2. Обоснование передачи части земель необходимостью улучшения административного управления не является научным. Границы административно-территориальных единиц не совпадают с границами экологических систем, включенных в пределы особо охраняемых территорий на основании технико-экономических обоснований. В основу планирования ООПТ положен </w:t>
      </w:r>
      <w:proofErr w:type="spellStart"/>
      <w:r w:rsidRPr="006F1735">
        <w:t>экосистемный</w:t>
      </w:r>
      <w:proofErr w:type="spellEnd"/>
      <w:r w:rsidRPr="006F1735">
        <w:t xml:space="preserve"> принцип, а не административное деление. Природные экосистемы играют ключевую роль в поддержании устойчивости всей биосферы.</w:t>
      </w:r>
    </w:p>
    <w:p w:rsidR="00482D24" w:rsidRPr="006F1735" w:rsidRDefault="00482D24" w:rsidP="00482D24">
      <w:pPr>
        <w:ind w:right="-5" w:firstLine="567"/>
        <w:jc w:val="both"/>
      </w:pPr>
      <w:r w:rsidRPr="006F1735">
        <w:t xml:space="preserve">Границы административно-территориальных единиц не совпадают с границами речных бассейнов. Именно по этой причине Водным кодексом РК установлен «бассейновый принцип управления» водным фондом, который реализует распределение водных ресурсов в пределах бассейнов рек между административно-территориальными единицами по «гидрографическим признакам» (Водный кодекс Республики Казахстан, с изменениями и дополнениями по состоянию на 01.05.2023г, ст.1, п.4). </w:t>
      </w:r>
    </w:p>
    <w:p w:rsidR="00482D24" w:rsidRPr="006F1735" w:rsidRDefault="00482D24" w:rsidP="00482D24">
      <w:pPr>
        <w:ind w:firstLine="567"/>
        <w:jc w:val="both"/>
      </w:pPr>
      <w:r w:rsidRPr="006F1735">
        <w:lastRenderedPageBreak/>
        <w:t xml:space="preserve">3. Обоснование передачи части земель необходимостью развития туризма не выдерживает критики по тем же причинам, что и обоснование передачи необходимостью улучшения административного управления. Произвольное размещение туристических объектов на землях </w:t>
      </w:r>
      <w:proofErr w:type="gramStart"/>
      <w:r w:rsidRPr="006F1735">
        <w:t>Иле-Алатауского</w:t>
      </w:r>
      <w:proofErr w:type="gramEnd"/>
      <w:r w:rsidRPr="006F1735">
        <w:t xml:space="preserve"> ГНПП без учета специфики экосистем и их экологической емкости уже причинило существенный вред экосистемам национального парка, привело к их фрагментации и деградации в ряде ущелий, прилегающих к городу Алматы.    </w:t>
      </w:r>
    </w:p>
    <w:p w:rsidR="00482D24" w:rsidRPr="006F1735" w:rsidRDefault="00482D24" w:rsidP="00482D24">
      <w:pPr>
        <w:ind w:firstLine="567"/>
        <w:jc w:val="both"/>
      </w:pPr>
      <w:r w:rsidRPr="006F1735">
        <w:t xml:space="preserve">4. Ситуация усугубляется тем, что в Казахстане не разработаны нормативы для создания инфраструктуры на ООПТ. Поэтому строительство инфраструктуры в </w:t>
      </w:r>
      <w:proofErr w:type="gramStart"/>
      <w:r w:rsidRPr="006F1735">
        <w:t>Иле-Алатауском</w:t>
      </w:r>
      <w:proofErr w:type="gramEnd"/>
      <w:r w:rsidRPr="006F1735">
        <w:t xml:space="preserve"> ГНПП идет стихийным образом. Это создает очень высокую антропогенную нагрузку на его экосистемы, усиливает их фрагментацию, увеличивает пожарную опасность. Инфраструктура </w:t>
      </w:r>
      <w:proofErr w:type="gramStart"/>
      <w:r w:rsidRPr="006F1735">
        <w:t>Иле-Алатауского</w:t>
      </w:r>
      <w:proofErr w:type="gramEnd"/>
      <w:r w:rsidRPr="006F1735">
        <w:t xml:space="preserve"> ГНПП практически ничем не отличается от городской инфраструктуры, то есть не соответствует целям и задачам национального парка. </w:t>
      </w:r>
    </w:p>
    <w:p w:rsidR="00482D24" w:rsidRPr="006F1735" w:rsidRDefault="00482D24" w:rsidP="00482D24">
      <w:pPr>
        <w:ind w:firstLine="567"/>
        <w:jc w:val="both"/>
      </w:pPr>
      <w:r w:rsidRPr="006F1735">
        <w:t xml:space="preserve">Отсутствие специализированных проектных институтов и специализированных строительных предприятий, которые должны существовать при Комитете лесного хозяйства и животного мира Министерства экологии и природных ресурсов, усложняет ситуацию. Создание вышеназванных учреждений при </w:t>
      </w:r>
      <w:proofErr w:type="spellStart"/>
      <w:r w:rsidRPr="006F1735">
        <w:t>акимате</w:t>
      </w:r>
      <w:proofErr w:type="spellEnd"/>
      <w:r w:rsidRPr="006F1735">
        <w:t xml:space="preserve"> не представляется возможным, так как приведет к еще большему распылению управленческих функций и передаче их неспециализированному органу исполнительной власти.     </w:t>
      </w:r>
    </w:p>
    <w:p w:rsidR="00482D24" w:rsidRPr="006F1735" w:rsidRDefault="00482D24" w:rsidP="00482D24">
      <w:pPr>
        <w:ind w:firstLine="567"/>
        <w:jc w:val="both"/>
      </w:pPr>
      <w:r w:rsidRPr="006F1735">
        <w:t xml:space="preserve">5. </w:t>
      </w:r>
      <w:proofErr w:type="spellStart"/>
      <w:r w:rsidRPr="006F1735">
        <w:t>Акимат</w:t>
      </w:r>
      <w:proofErr w:type="spellEnd"/>
      <w:r w:rsidRPr="006F1735">
        <w:t xml:space="preserve"> города Алматы демонстрирует несостоятельность, не обеспечивая даже режим охранной зоны </w:t>
      </w:r>
      <w:proofErr w:type="gramStart"/>
      <w:r w:rsidRPr="006F1735">
        <w:t>Иле-Алатауского</w:t>
      </w:r>
      <w:proofErr w:type="gramEnd"/>
      <w:r w:rsidRPr="006F1735">
        <w:t xml:space="preserve"> национального парка, являющегося ООПТ республиканского значения. Бездействие </w:t>
      </w:r>
      <w:proofErr w:type="spellStart"/>
      <w:r w:rsidRPr="006F1735">
        <w:t>Акимата</w:t>
      </w:r>
      <w:proofErr w:type="spellEnd"/>
      <w:r w:rsidRPr="006F1735">
        <w:t xml:space="preserve"> города Алматы нарушает нормы статей 10 и 18 закона «Об особо охраняемых природных территориях». Необеспечение режима охранной зоны </w:t>
      </w:r>
      <w:proofErr w:type="gramStart"/>
      <w:r w:rsidRPr="006F1735">
        <w:t>Иле-Алатауского</w:t>
      </w:r>
      <w:proofErr w:type="gramEnd"/>
      <w:r w:rsidRPr="006F1735">
        <w:t xml:space="preserve"> национального парка ведет к загрязнению и разрушению экологических систем ООПТ. </w:t>
      </w:r>
    </w:p>
    <w:p w:rsidR="00482D24" w:rsidRPr="006F1735" w:rsidRDefault="00482D24" w:rsidP="00482D24">
      <w:pPr>
        <w:ind w:firstLine="567"/>
        <w:jc w:val="both"/>
      </w:pPr>
      <w:r w:rsidRPr="006F1735">
        <w:t xml:space="preserve">Бездействие </w:t>
      </w:r>
      <w:proofErr w:type="spellStart"/>
      <w:r w:rsidRPr="006F1735">
        <w:t>Акимата</w:t>
      </w:r>
      <w:proofErr w:type="spellEnd"/>
      <w:r w:rsidRPr="006F1735">
        <w:t xml:space="preserve"> города Алматы по установлению охранной зоны </w:t>
      </w:r>
      <w:proofErr w:type="gramStart"/>
      <w:r w:rsidRPr="006F1735">
        <w:t>Иле-Алатауского</w:t>
      </w:r>
      <w:proofErr w:type="gramEnd"/>
      <w:r w:rsidRPr="006F1735">
        <w:t xml:space="preserve"> ГНПП в течение 17 лет, демонстрирует полное игнорирование международных обязательств Казахстана и национального законодательства. Оно наводит на мысль, что </w:t>
      </w:r>
      <w:proofErr w:type="spellStart"/>
      <w:r w:rsidRPr="006F1735">
        <w:t>Акимат</w:t>
      </w:r>
      <w:proofErr w:type="spellEnd"/>
      <w:r w:rsidRPr="006F1735">
        <w:t xml:space="preserve"> города Алматы </w:t>
      </w:r>
      <w:proofErr w:type="gramStart"/>
      <w:r w:rsidRPr="006F1735">
        <w:t>заинтересован</w:t>
      </w:r>
      <w:proofErr w:type="gramEnd"/>
      <w:r w:rsidRPr="006F1735">
        <w:t xml:space="preserve"> в ослаблении законодательства об ООПТ. Бездействие </w:t>
      </w:r>
      <w:proofErr w:type="spellStart"/>
      <w:r w:rsidRPr="006F1735">
        <w:t>Акимата</w:t>
      </w:r>
      <w:proofErr w:type="spellEnd"/>
      <w:r w:rsidRPr="006F1735">
        <w:t xml:space="preserve"> города Алматы по установлению охранной зоны </w:t>
      </w:r>
      <w:proofErr w:type="gramStart"/>
      <w:r w:rsidRPr="006F1735">
        <w:t>Иле-Алатауского</w:t>
      </w:r>
      <w:proofErr w:type="gramEnd"/>
      <w:r w:rsidRPr="006F1735">
        <w:t xml:space="preserve"> ГНПП было признано постановлением Судебной коллегии по административным делам Верховного Суда от 31 мая 2023 года № №6001-22-00-6ап/2159 (https://office.sud.kz/lawsuit/document.xhtml).</w:t>
      </w:r>
    </w:p>
    <w:p w:rsidR="00482D24" w:rsidRPr="006F1735" w:rsidRDefault="00482D24" w:rsidP="00482D24">
      <w:pPr>
        <w:ind w:firstLine="567"/>
        <w:jc w:val="both"/>
      </w:pPr>
      <w:r w:rsidRPr="006F1735">
        <w:t xml:space="preserve">6. </w:t>
      </w:r>
      <w:proofErr w:type="spellStart"/>
      <w:r w:rsidRPr="006F1735">
        <w:t>Акимат</w:t>
      </w:r>
      <w:proofErr w:type="spellEnd"/>
      <w:r w:rsidRPr="006F1735">
        <w:t xml:space="preserve"> города Алматы продемонстрировал неспособность управлять местными ООПТ. Природный парк «</w:t>
      </w:r>
      <w:proofErr w:type="spellStart"/>
      <w:r w:rsidRPr="006F1735">
        <w:t>Медеу</w:t>
      </w:r>
      <w:proofErr w:type="spellEnd"/>
      <w:r w:rsidRPr="006F1735">
        <w:t xml:space="preserve">» практически полностью застроен и превратился в микрорайон. В роще </w:t>
      </w:r>
      <w:proofErr w:type="spellStart"/>
      <w:r w:rsidRPr="006F1735">
        <w:t>Баума</w:t>
      </w:r>
      <w:proofErr w:type="spellEnd"/>
      <w:r w:rsidRPr="006F1735">
        <w:t xml:space="preserve"> </w:t>
      </w:r>
      <w:proofErr w:type="spellStart"/>
      <w:r w:rsidRPr="006F1735">
        <w:t>Акимат</w:t>
      </w:r>
      <w:proofErr w:type="spellEnd"/>
      <w:r w:rsidRPr="006F1735">
        <w:t xml:space="preserve"> многие годы не может навести порядок. Ущерб, </w:t>
      </w:r>
      <w:proofErr w:type="gramStart"/>
      <w:r w:rsidRPr="006F1735">
        <w:t>нанесенный урочищу Кок-</w:t>
      </w:r>
      <w:proofErr w:type="spellStart"/>
      <w:r w:rsidRPr="006F1735">
        <w:t>Жайляу</w:t>
      </w:r>
      <w:proofErr w:type="spellEnd"/>
      <w:r w:rsidRPr="006F1735">
        <w:t xml:space="preserve"> в период незаконного строительства горнолыжного курорта, не возмещен до сих пор.  </w:t>
      </w:r>
      <w:proofErr w:type="gramEnd"/>
    </w:p>
    <w:p w:rsidR="00482D24" w:rsidRPr="006F1735" w:rsidRDefault="00482D24" w:rsidP="00482D24">
      <w:pPr>
        <w:ind w:firstLine="567"/>
        <w:jc w:val="both"/>
      </w:pPr>
      <w:r w:rsidRPr="006F1735">
        <w:t xml:space="preserve">Агентство по противодействию коррупции опубликовало информацию о ситуации на прилегающих к </w:t>
      </w:r>
      <w:proofErr w:type="gramStart"/>
      <w:r w:rsidRPr="006F1735">
        <w:t>Иле-Алатаускому</w:t>
      </w:r>
      <w:proofErr w:type="gramEnd"/>
      <w:r w:rsidRPr="006F1735">
        <w:t xml:space="preserve"> ГНПП территориях</w:t>
      </w:r>
      <w:r w:rsidRPr="006F1735">
        <w:rPr>
          <w:rStyle w:val="a6"/>
        </w:rPr>
        <w:endnoteReference w:id="1"/>
      </w:r>
      <w:r w:rsidRPr="006F1735">
        <w:t>. Выявлены многочисленные правонарушения: застройщики сносят отдельные склоны гор, возводят незаконные строения, засыпают реки, уст</w:t>
      </w:r>
      <w:r>
        <w:t>р</w:t>
      </w:r>
      <w:r w:rsidRPr="006F1735">
        <w:t xml:space="preserve">аивают свалки. </w:t>
      </w:r>
    </w:p>
    <w:p w:rsidR="00482D24" w:rsidRPr="006F1735" w:rsidRDefault="00482D24" w:rsidP="00482D24">
      <w:pPr>
        <w:ind w:firstLine="567"/>
        <w:jc w:val="both"/>
      </w:pPr>
      <w:r w:rsidRPr="006F1735">
        <w:t xml:space="preserve">7. Казахстан не принял меры по восстановлению экосистем в связи с объявленным ООН Десятилетием по восстановлению экосистем (2021-2030 годы), Концепция сохранения биоразнообразия Казахстана не утверждена. При этом настойчиво продвигаются идеи о передаче части земель </w:t>
      </w:r>
      <w:proofErr w:type="gramStart"/>
      <w:r w:rsidRPr="006F1735">
        <w:t>Иле-Алатаускому</w:t>
      </w:r>
      <w:proofErr w:type="gramEnd"/>
      <w:r w:rsidRPr="006F1735">
        <w:t xml:space="preserve"> ГНПП в особо охраняемую природную территорию местного значения, о необходимости развития туризма и расширении полномочий </w:t>
      </w:r>
      <w:proofErr w:type="spellStart"/>
      <w:r w:rsidRPr="006F1735">
        <w:t>акимата</w:t>
      </w:r>
      <w:proofErr w:type="spellEnd"/>
      <w:r w:rsidRPr="006F1735">
        <w:t xml:space="preserve">. </w:t>
      </w:r>
      <w:proofErr w:type="spellStart"/>
      <w:r w:rsidRPr="006F1735">
        <w:t>Акимат</w:t>
      </w:r>
      <w:proofErr w:type="spellEnd"/>
      <w:r w:rsidRPr="006F1735">
        <w:t xml:space="preserve"> не может заменить республиканские специализированные ведомства.    </w:t>
      </w:r>
    </w:p>
    <w:p w:rsidR="00482D24" w:rsidRPr="006F1735" w:rsidRDefault="00482D24" w:rsidP="00482D24">
      <w:pPr>
        <w:ind w:firstLine="567"/>
        <w:jc w:val="both"/>
      </w:pPr>
      <w:r w:rsidRPr="006F1735">
        <w:t>8. Отсутствие четкой общегосударственной политики развития ООПТ</w:t>
      </w:r>
      <w:r w:rsidRPr="006F1735">
        <w:rPr>
          <w:rStyle w:val="a6"/>
        </w:rPr>
        <w:endnoteReference w:id="2"/>
      </w:r>
      <w:r w:rsidRPr="006F1735">
        <w:t xml:space="preserve">, бессистемное управление ООПТ, постоянные изменения законодательства об ООПТ, </w:t>
      </w:r>
      <w:r w:rsidRPr="006F1735">
        <w:lastRenderedPageBreak/>
        <w:t xml:space="preserve">неправомерное вмешательство </w:t>
      </w:r>
      <w:proofErr w:type="spellStart"/>
      <w:r w:rsidRPr="006F1735">
        <w:t>акимата</w:t>
      </w:r>
      <w:proofErr w:type="spellEnd"/>
      <w:r w:rsidRPr="006F1735">
        <w:t xml:space="preserve"> в основную деятельность </w:t>
      </w:r>
      <w:proofErr w:type="gramStart"/>
      <w:r w:rsidRPr="006F1735">
        <w:t>Иле-Алатауского</w:t>
      </w:r>
      <w:proofErr w:type="gramEnd"/>
      <w:r w:rsidRPr="006F1735">
        <w:t xml:space="preserve"> ГНПП препятствуют соблюдению Казахстаном норм международных природоохранных конвенций о Биологическом разнообразии, о Всемирном наследии и других, подрывают международный престиж страны. </w:t>
      </w:r>
    </w:p>
    <w:p w:rsidR="00482D24" w:rsidRPr="006F1735" w:rsidRDefault="00482D24" w:rsidP="00482D24">
      <w:pPr>
        <w:ind w:firstLine="567"/>
        <w:jc w:val="both"/>
      </w:pPr>
      <w:r w:rsidRPr="006F1735">
        <w:t xml:space="preserve">В 2002 году </w:t>
      </w:r>
      <w:proofErr w:type="gramStart"/>
      <w:r w:rsidRPr="006F1735">
        <w:t>Иле-Алатауский</w:t>
      </w:r>
      <w:proofErr w:type="gramEnd"/>
      <w:r w:rsidRPr="006F1735">
        <w:t xml:space="preserve"> ГНПП был включен в предварительный перечень от Республики Казахстан для номинации в Список всемирного наследия ЮНЕСКО</w:t>
      </w:r>
      <w:r w:rsidRPr="006F1735">
        <w:rPr>
          <w:rStyle w:val="a6"/>
        </w:rPr>
        <w:endnoteReference w:id="3"/>
      </w:r>
      <w:r w:rsidRPr="006F1735">
        <w:t xml:space="preserve">. С 2002 года реальные действия по номинации Иле-Алатауский ГНПП в Список всемирного наследия ЮНЕСКО не были предприняты до настоящего времени. Дальнейшее расчленение территории </w:t>
      </w:r>
      <w:proofErr w:type="gramStart"/>
      <w:r w:rsidRPr="006F1735">
        <w:t>Иле-Алатауского</w:t>
      </w:r>
      <w:proofErr w:type="gramEnd"/>
      <w:r w:rsidRPr="006F1735">
        <w:t xml:space="preserve"> ГНПП снижает вероятность его включения в Список всемирного наследия ЮНЕСКО.</w:t>
      </w:r>
    </w:p>
    <w:p w:rsidR="00482D24" w:rsidRPr="006F1735" w:rsidRDefault="00482D24" w:rsidP="00482D24">
      <w:pPr>
        <w:ind w:firstLine="567"/>
        <w:jc w:val="both"/>
      </w:pPr>
    </w:p>
    <w:p w:rsidR="00482D24" w:rsidRPr="00482D24" w:rsidRDefault="00482D24" w:rsidP="00482D24">
      <w:pPr>
        <w:ind w:firstLine="567"/>
        <w:jc w:val="both"/>
        <w:rPr>
          <w:b/>
        </w:rPr>
      </w:pPr>
      <w:proofErr w:type="gramStart"/>
      <w:r w:rsidRPr="00482D24">
        <w:rPr>
          <w:b/>
        </w:rPr>
        <w:t xml:space="preserve">В связи с вышесказанным, руководствуясь подпунктами 1), 2), 3) и 4) пункта 2 статьи 13, пунктами 1 и 2 статьи 17 Экологического кодекса РК; пунктом 1 статьи 7, пунктом 10 статьи 11 Закона РК «О доступе к информации»; пунктом 3 статьи 2, пунктами 1, 2 и 6 статьи 4, пунктами 1 и 2 статьи 6 </w:t>
      </w:r>
      <w:proofErr w:type="spellStart"/>
      <w:r w:rsidRPr="00482D24">
        <w:rPr>
          <w:b/>
        </w:rPr>
        <w:t>Орхусской</w:t>
      </w:r>
      <w:proofErr w:type="spellEnd"/>
      <w:r w:rsidRPr="00482D24">
        <w:rPr>
          <w:b/>
        </w:rPr>
        <w:t xml:space="preserve"> конвенции требуем:</w:t>
      </w:r>
      <w:proofErr w:type="gramEnd"/>
    </w:p>
    <w:p w:rsidR="00482D24" w:rsidRPr="00482D24" w:rsidRDefault="00482D24" w:rsidP="00482D24">
      <w:pPr>
        <w:pBdr>
          <w:bottom w:val="single" w:sz="4" w:space="31" w:color="FFFFFF"/>
        </w:pBdr>
        <w:tabs>
          <w:tab w:val="left" w:pos="4170"/>
        </w:tabs>
        <w:ind w:firstLine="567"/>
        <w:contextualSpacing/>
        <w:jc w:val="both"/>
        <w:rPr>
          <w:b/>
        </w:rPr>
      </w:pPr>
      <w:r w:rsidRPr="00482D24">
        <w:rPr>
          <w:b/>
        </w:rPr>
        <w:t xml:space="preserve">- принять меры для сохранения экологических систем </w:t>
      </w:r>
      <w:proofErr w:type="gramStart"/>
      <w:r w:rsidRPr="00482D24">
        <w:rPr>
          <w:b/>
        </w:rPr>
        <w:t>Иле-Алатауского</w:t>
      </w:r>
      <w:proofErr w:type="gramEnd"/>
      <w:r w:rsidRPr="00482D24">
        <w:rPr>
          <w:b/>
        </w:rPr>
        <w:t xml:space="preserve"> ГНПП и сохранения его территориальной целостности, то есть запретить передачу любых участков его территории в особо охраняемую природную территорию местного значения.</w:t>
      </w:r>
    </w:p>
    <w:p w:rsidR="00482D24" w:rsidRDefault="00482D24" w:rsidP="00482D24">
      <w:pPr>
        <w:pBdr>
          <w:bottom w:val="single" w:sz="4" w:space="31" w:color="FFFFFF"/>
        </w:pBdr>
        <w:tabs>
          <w:tab w:val="left" w:pos="4170"/>
        </w:tabs>
        <w:ind w:firstLine="567"/>
        <w:contextualSpacing/>
        <w:jc w:val="both"/>
      </w:pPr>
    </w:p>
    <w:p w:rsidR="00482D24" w:rsidRPr="006F1735" w:rsidRDefault="00482D24" w:rsidP="00482D24">
      <w:pPr>
        <w:pBdr>
          <w:bottom w:val="single" w:sz="4" w:space="31" w:color="FFFFFF"/>
        </w:pBdr>
        <w:tabs>
          <w:tab w:val="left" w:pos="4170"/>
        </w:tabs>
        <w:ind w:firstLine="567"/>
        <w:contextualSpacing/>
        <w:jc w:val="both"/>
      </w:pPr>
      <w:bookmarkStart w:id="0" w:name="_GoBack"/>
      <w:bookmarkEnd w:id="0"/>
      <w:r w:rsidRPr="00482D24">
        <w:rPr>
          <w:highlight w:val="yellow"/>
        </w:rPr>
        <w:t>ПОДПИСЬ</w:t>
      </w:r>
      <w:r>
        <w:t xml:space="preserve"> </w:t>
      </w:r>
    </w:p>
    <w:p w:rsidR="00482D24" w:rsidRDefault="00482D24"/>
    <w:sectPr w:rsidR="0048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9D" w:rsidRDefault="002F149D" w:rsidP="00482D24">
      <w:r>
        <w:separator/>
      </w:r>
    </w:p>
  </w:endnote>
  <w:endnote w:type="continuationSeparator" w:id="0">
    <w:p w:rsidR="002F149D" w:rsidRDefault="002F149D" w:rsidP="00482D24">
      <w:r>
        <w:continuationSeparator/>
      </w:r>
    </w:p>
  </w:endnote>
  <w:endnote w:id="1">
    <w:p w:rsidR="00482D24" w:rsidRPr="008C6B36" w:rsidRDefault="00482D24" w:rsidP="00482D24">
      <w:pPr>
        <w:pStyle w:val="a4"/>
        <w:ind w:firstLine="567"/>
        <w:jc w:val="both"/>
        <w:rPr>
          <w:color w:val="0000FF"/>
        </w:rPr>
      </w:pPr>
      <w:r w:rsidRPr="008C6B36">
        <w:rPr>
          <w:rStyle w:val="a6"/>
          <w:color w:val="0000FF"/>
        </w:rPr>
        <w:endnoteRef/>
      </w:r>
      <w:r w:rsidRPr="008C6B36">
        <w:rPr>
          <w:color w:val="0000FF"/>
        </w:rPr>
        <w:t xml:space="preserve"> </w:t>
      </w:r>
      <w:proofErr w:type="spellStart"/>
      <w:r w:rsidRPr="008C6B36">
        <w:rPr>
          <w:color w:val="0000FF"/>
        </w:rPr>
        <w:t>Антикор</w:t>
      </w:r>
      <w:proofErr w:type="spellEnd"/>
      <w:r w:rsidRPr="008C6B36">
        <w:rPr>
          <w:color w:val="0000FF"/>
        </w:rPr>
        <w:t xml:space="preserve"> выявил ряд нарушений в сфере земельных отношений </w:t>
      </w:r>
      <w:proofErr w:type="spellStart"/>
      <w:r w:rsidRPr="008C6B36">
        <w:rPr>
          <w:color w:val="0000FF"/>
        </w:rPr>
        <w:t>г</w:t>
      </w:r>
      <w:proofErr w:type="gramStart"/>
      <w:r w:rsidRPr="008C6B36">
        <w:rPr>
          <w:color w:val="0000FF"/>
        </w:rPr>
        <w:t>.А</w:t>
      </w:r>
      <w:proofErr w:type="gramEnd"/>
      <w:r w:rsidRPr="008C6B36">
        <w:rPr>
          <w:color w:val="0000FF"/>
        </w:rPr>
        <w:t>лматы</w:t>
      </w:r>
      <w:proofErr w:type="spellEnd"/>
      <w:r w:rsidRPr="008C6B36">
        <w:rPr>
          <w:color w:val="0000FF"/>
        </w:rPr>
        <w:t xml:space="preserve">, 24 апреля: </w:t>
      </w:r>
      <w:hyperlink r:id="rId1" w:history="1">
        <w:r w:rsidRPr="00AF4A8A">
          <w:rPr>
            <w:rStyle w:val="a3"/>
          </w:rPr>
          <w:t>https://www.gov.kz/memleket/entities/anticorruption/press/news/details/543249?lang=ru</w:t>
        </w:r>
      </w:hyperlink>
      <w:r w:rsidRPr="008C6B36">
        <w:rPr>
          <w:color w:val="0000FF"/>
        </w:rPr>
        <w:t>.</w:t>
      </w:r>
      <w:r>
        <w:rPr>
          <w:color w:val="0000FF"/>
        </w:rPr>
        <w:t xml:space="preserve"> </w:t>
      </w:r>
    </w:p>
  </w:endnote>
  <w:endnote w:id="2">
    <w:p w:rsidR="00482D24" w:rsidRPr="00E56942" w:rsidRDefault="00482D24" w:rsidP="00482D24">
      <w:pPr>
        <w:pStyle w:val="a4"/>
        <w:ind w:firstLine="567"/>
        <w:jc w:val="both"/>
        <w:rPr>
          <w:color w:val="0000FF"/>
        </w:rPr>
      </w:pPr>
      <w:r w:rsidRPr="00E56942">
        <w:rPr>
          <w:rStyle w:val="a6"/>
          <w:color w:val="0000FF"/>
        </w:rPr>
        <w:endnoteRef/>
      </w:r>
      <w:r w:rsidRPr="00E56942">
        <w:rPr>
          <w:color w:val="0000FF"/>
        </w:rPr>
        <w:t xml:space="preserve"> Концепция развития и </w:t>
      </w:r>
      <w:proofErr w:type="gramStart"/>
      <w:r w:rsidRPr="00E56942">
        <w:rPr>
          <w:color w:val="0000FF"/>
        </w:rPr>
        <w:t>размещения</w:t>
      </w:r>
      <w:proofErr w:type="gramEnd"/>
      <w:r w:rsidRPr="00E56942">
        <w:rPr>
          <w:color w:val="0000FF"/>
        </w:rPr>
        <w:t xml:space="preserve"> особо охраняемых природных территорий Республики Казахстан до 2030 года, одобренная постановлением Правительства Республики Казахстан от 10 ноября 2000 года №1692. Утратила силу постановлением Правительства Республики Казахстан от 10 сентября 2010 года №924</w:t>
      </w:r>
      <w:r>
        <w:rPr>
          <w:color w:val="0000FF"/>
        </w:rPr>
        <w:t xml:space="preserve">: </w:t>
      </w:r>
      <w:hyperlink r:id="rId2" w:history="1">
        <w:r w:rsidRPr="00AF4A8A">
          <w:rPr>
            <w:rStyle w:val="a3"/>
          </w:rPr>
          <w:t>https://adilet.zan.kz/rus/docs/P000001692_</w:t>
        </w:r>
      </w:hyperlink>
      <w:r w:rsidRPr="00E56942">
        <w:rPr>
          <w:color w:val="0000FF"/>
        </w:rPr>
        <w:t>.</w:t>
      </w:r>
      <w:r>
        <w:rPr>
          <w:color w:val="0000FF"/>
        </w:rPr>
        <w:t xml:space="preserve"> </w:t>
      </w:r>
    </w:p>
  </w:endnote>
  <w:endnote w:id="3">
    <w:p w:rsidR="00482D24" w:rsidRPr="000168F1" w:rsidRDefault="00482D24" w:rsidP="00482D24">
      <w:pPr>
        <w:pStyle w:val="a4"/>
        <w:ind w:firstLine="567"/>
        <w:jc w:val="both"/>
        <w:rPr>
          <w:lang w:val="en-US"/>
        </w:rPr>
      </w:pPr>
      <w:r w:rsidRPr="000168F1">
        <w:rPr>
          <w:rStyle w:val="a6"/>
          <w:color w:val="0000FF"/>
        </w:rPr>
        <w:endnoteRef/>
      </w:r>
      <w:r w:rsidRPr="00F433E6">
        <w:rPr>
          <w:color w:val="0000FF"/>
          <w:lang w:val="en-US"/>
        </w:rPr>
        <w:t xml:space="preserve"> </w:t>
      </w:r>
      <w:r w:rsidRPr="000168F1">
        <w:rPr>
          <w:color w:val="0000FF"/>
          <w:lang w:val="en-US"/>
        </w:rPr>
        <w:t>Northern Tyan-Shan (Ile-</w:t>
      </w:r>
      <w:proofErr w:type="spellStart"/>
      <w:r w:rsidRPr="000168F1">
        <w:rPr>
          <w:color w:val="0000FF"/>
          <w:lang w:val="en-US"/>
        </w:rPr>
        <w:t>Alatau</w:t>
      </w:r>
      <w:proofErr w:type="spellEnd"/>
      <w:r w:rsidRPr="000168F1">
        <w:rPr>
          <w:color w:val="0000FF"/>
          <w:lang w:val="en-US"/>
        </w:rPr>
        <w:t xml:space="preserve"> State National Park): </w:t>
      </w:r>
      <w:hyperlink r:id="rId3" w:history="1">
        <w:r w:rsidRPr="000168F1">
          <w:rPr>
            <w:rStyle w:val="a3"/>
            <w:lang w:val="en-US"/>
          </w:rPr>
          <w:t>https://whc.unesco.org/en/tentativelists/1681/</w:t>
        </w:r>
      </w:hyperlink>
      <w:r w:rsidRPr="000168F1">
        <w:rPr>
          <w:lang w:val="en-US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9D" w:rsidRDefault="002F149D" w:rsidP="00482D24">
      <w:r>
        <w:separator/>
      </w:r>
    </w:p>
  </w:footnote>
  <w:footnote w:type="continuationSeparator" w:id="0">
    <w:p w:rsidR="002F149D" w:rsidRDefault="002F149D" w:rsidP="0048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24"/>
    <w:rsid w:val="002F149D"/>
    <w:rsid w:val="0048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2D24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482D2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82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82D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2D24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482D2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82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82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.media/pojmyom-chto-k-chemu/akimat-almaty-planiruet-zabrat-chast-zemli-ile-alatuskogo-nacparka.-ekologi-protiv-16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hoto/?fbid=6543884855668566&amp;set=a.5277725372798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hc.unesco.org/en/tentativelists/1681/" TargetMode="External"/><Relationship Id="rId2" Type="http://schemas.openxmlformats.org/officeDocument/2006/relationships/hyperlink" Target="https://adilet.zan.kz/rus/docs/P000001692_" TargetMode="External"/><Relationship Id="rId1" Type="http://schemas.openxmlformats.org/officeDocument/2006/relationships/hyperlink" Target="https://www.gov.kz/memleket/entities/anticorruption/press/news/details/543249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2023-07-05T17:23:00Z</dcterms:created>
  <dcterms:modified xsi:type="dcterms:W3CDTF">2023-07-05T17:24:00Z</dcterms:modified>
</cp:coreProperties>
</file>